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69" w:rsidRPr="00C15269" w:rsidRDefault="00C15269" w:rsidP="00C1526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C1526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Антикоррупционный станда</w:t>
      </w:r>
      <w:proofErr w:type="gramStart"/>
      <w:r w:rsidRPr="00C1526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рт в сф</w:t>
      </w:r>
      <w:proofErr w:type="gramEnd"/>
      <w:r w:rsidRPr="00C1526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ере нормотворческой деятельности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                      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Антикоррупционный стандарт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в сфере нормотворческой деятельности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Общая часть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1.1. Перечень </w:t>
      </w:r>
      <w:hyperlink r:id="rId5" w:tooltip="Нормы права" w:history="1">
        <w:r w:rsidRPr="00C15269">
          <w:rPr>
            <w:rFonts w:ascii="Tahoma" w:eastAsia="Times New Roman" w:hAnsi="Tahoma" w:cs="Tahoma"/>
            <w:color w:val="33A6E3"/>
            <w:sz w:val="23"/>
            <w:lang w:eastAsia="ru-RU"/>
          </w:rPr>
          <w:t>нормативных правовых</w:t>
        </w:r>
      </w:hyperlink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актов, регламентирующих применение антикоррупционного стандарта: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1.1.1. Федеральный </w:t>
      </w:r>
      <w:hyperlink r:id="rId6" w:tooltip="Федеральный закон от 25.12.2008 N 273-ФЗ (ред. от 03.07.2016) &quot;О противодействии коррупции&quot;{КонсультантПлюс}" w:history="1">
        <w:r w:rsidRPr="00C15269">
          <w:rPr>
            <w:rFonts w:ascii="Tahoma" w:eastAsia="Times New Roman" w:hAnsi="Tahoma" w:cs="Tahoma"/>
            <w:color w:val="33A6E3"/>
            <w:sz w:val="23"/>
            <w:lang w:eastAsia="ru-RU"/>
          </w:rPr>
          <w:t>закон</w:t>
        </w:r>
      </w:hyperlink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от 25.12.2008 N 273-ФЗ "О противодействии коррупции".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1.1.2. Областной </w:t>
      </w:r>
      <w:hyperlink r:id="rId7" w:tooltip="Областной закон Ростовской области от 12.05.2009 N 218-ЗС (ред. от 05.12.2016) &quot;О противодействии коррупции в Ростовской области&quot; (принят ЗС РО 23.04.2009){КонсультантПлюс}" w:history="1">
        <w:r w:rsidRPr="00C15269">
          <w:rPr>
            <w:rFonts w:ascii="Tahoma" w:eastAsia="Times New Roman" w:hAnsi="Tahoma" w:cs="Tahoma"/>
            <w:color w:val="33A6E3"/>
            <w:sz w:val="23"/>
            <w:lang w:eastAsia="ru-RU"/>
          </w:rPr>
          <w:t>закон</w:t>
        </w:r>
      </w:hyperlink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от 12.05.2009 N 218-ЗС "О противодействии коррупции в Ростовской области".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1.1.3. Постановление Администрации Косоржанского сельсовета от «25» июля 2019г. №76 «Об утверждении Положения о порядке проведения антикоррупционной экспертизы нормативных правовых актов Администрации Косоржанского сельсовета и их проектов»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1.2. Цели и задачи введения антикоррупционного стандарта в сфере нормотворческой деятельности Администрации Косоржанского сельсовета.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1.2.1. Антикоррупционный стандарт представляет собой единый порядок для данной сферы деятельности Администрации Косоржанского сельсовета (далее – Администрации) запретов, ограничений и дозволений, обеспечивающих предупреждение коррупции.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1.2.2. Введение антикоррупционного стандарта осуществлено в целях совершенствования деятельности Администрации и эффективной системы реализации и защиты прав граждан, индивидуальных предпринимателей и юридических лиц.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1.2.3. Задачи введения антикоррупционного стандарта: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создание системы противодействия коррупции в Администрации;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устранение факторов, способствующих созданию условий для проявления коррупции;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формирование нетерпимости к коррупционному поведению;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повышение ответственности муниципальных служащих и </w:t>
      </w:r>
      <w:hyperlink r:id="rId8" w:history="1">
        <w:r w:rsidRPr="00C15269">
          <w:rPr>
            <w:rFonts w:ascii="Tahoma" w:eastAsia="Times New Roman" w:hAnsi="Tahoma" w:cs="Tahoma"/>
            <w:color w:val="33A6E3"/>
            <w:sz w:val="23"/>
            <w:lang w:eastAsia="ru-RU"/>
          </w:rPr>
          <w:t>работников</w:t>
        </w:r>
      </w:hyperlink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Администрации при осуществлении ими своих прав и обязанностей при разработке проектов </w:t>
      </w:r>
      <w:hyperlink r:id="rId9" w:tooltip="Муниципальное право" w:history="1">
        <w:r w:rsidRPr="00C15269">
          <w:rPr>
            <w:rFonts w:ascii="Tahoma" w:eastAsia="Times New Roman" w:hAnsi="Tahoma" w:cs="Tahoma"/>
            <w:color w:val="33A6E3"/>
            <w:sz w:val="23"/>
            <w:lang w:eastAsia="ru-RU"/>
          </w:rPr>
          <w:t>муниципальных нормативных правовых</w:t>
        </w:r>
      </w:hyperlink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актов Косоржанского сельсовета;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введение возможности мониторинга со стороны граждан, </w:t>
      </w:r>
      <w:hyperlink r:id="rId10" w:tooltip="Общественно-Государственные объединения" w:history="1">
        <w:r w:rsidRPr="00C15269">
          <w:rPr>
            <w:rFonts w:ascii="Tahoma" w:eastAsia="Times New Roman" w:hAnsi="Tahoma" w:cs="Tahoma"/>
            <w:color w:val="33A6E3"/>
            <w:sz w:val="23"/>
            <w:lang w:eastAsia="ru-RU"/>
          </w:rPr>
          <w:t>общественных объединений</w:t>
        </w:r>
      </w:hyperlink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и средств массовой информации о деятельности Администрации.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1.3. Запреты, ограничения и дозволения, обеспечивающие предупреждение коррупции в деятельности Администрации.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1.3.1. Запреты, ограничения и дозволения устанавливаются в соответствии с нормами </w:t>
      </w:r>
      <w:hyperlink r:id="rId11" w:tooltip="Законы в России" w:history="1">
        <w:r w:rsidRPr="00C15269">
          <w:rPr>
            <w:rFonts w:ascii="Tahoma" w:eastAsia="Times New Roman" w:hAnsi="Tahoma" w:cs="Tahoma"/>
            <w:color w:val="33A6E3"/>
            <w:sz w:val="23"/>
            <w:lang w:eastAsia="ru-RU"/>
          </w:rPr>
          <w:t>законодательства Российской Федерации</w:t>
        </w:r>
      </w:hyperlink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и Курской области.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1.3.2. Перечень запретов, ограничений и дозволений в сфере нормотворческой деятельности Администрации (далее – Перечень) приведен в разделе 2 настоящего антикоррупционного стандарта.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1.4. Требования к применению и исполнению антикоррупционного стандарта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1.4.1. Антикоррупционный стандарт применяется в деятельности Администрации при осуществлении своих функций и исполнения полномочий в сфере нормотворческой деятельности.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1.4.2. Антикоррупционный стандарт обязателен для исполнения всеми муниципальными служащими и работниками Администрации.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    1.4.3. За применение и исполнение антикоррупционного стандарта несут ответственность муниципальные служащие и </w:t>
      </w:r>
      <w:hyperlink r:id="rId12" w:history="1">
        <w:r w:rsidRPr="00C15269">
          <w:rPr>
            <w:rFonts w:ascii="Tahoma" w:eastAsia="Times New Roman" w:hAnsi="Tahoma" w:cs="Tahoma"/>
            <w:color w:val="33A6E3"/>
            <w:sz w:val="23"/>
            <w:lang w:eastAsia="ru-RU"/>
          </w:rPr>
          <w:t>работники</w:t>
        </w:r>
      </w:hyperlink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Администрации. Общую ответственность за применение и исполнение антикоррупционного стандарта несет Глава Администрации Косоржанского сельсовета.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 1.5. Требования к порядку и формам </w:t>
      </w:r>
      <w:proofErr w:type="gramStart"/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контроля за</w:t>
      </w:r>
      <w:proofErr w:type="gramEnd"/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соблюдением установленных запретов, ограничений и дозволений.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 1.5.1. </w:t>
      </w:r>
      <w:proofErr w:type="gramStart"/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 за</w:t>
      </w:r>
      <w:proofErr w:type="gramEnd"/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соблюдением установленных запретов, ограничений и дозволений осуществляет комиссия по противодействию коррупции в Администрации Косоржанского сельсовета (далее - комиссия).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1.5.2. Формы контроля соблюдения установленных запретов, ограничений и дозволений: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1.5.2.1. В случае необходимости комиссия имеет право запрашивать информацию о соблюдении установленных запретов, ограничений и дозволений муниципальными служащими и работниками Администрации у руководителей структурных подразделений Администрации Косоржанского сельсовета.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1.5.2.2. Обращения и заявления муниципальных служащих и работников Администрации в комиссию о фактах или попытках нарушения установленных запретов, ограничений и дозволений.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   1.5.2.3. Обращения и заявления граждан, общественных объединений и средств массовой информации в комиссию о фактах или попытках нарушения установленных запретов, ограничений и дозволений.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1.6. Порядок изменения установленных запретов, ограничений и дозволений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1.6.1. Изменение установленных запретов, ограничений и дозволений производится путем внесения изменений в настоящий антикоррупционный стандарт.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1.6.2. Предполагаемые изменения в обязательном порядке рассматриваются и согласовываются с комиссией.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Специальная часть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2.1. Запреты, ограничения и дозволения в сфере нормотворческой деятельности Администрации.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2.2. Нормативное обеспечение исполнения полномочий Администрации в сфере нормотворческой деятельности: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hyperlink r:id="rId13" w:tooltip="Конституция Российской Федерации" w:history="1">
        <w:r w:rsidRPr="00C15269">
          <w:rPr>
            <w:rFonts w:ascii="Tahoma" w:eastAsia="Times New Roman" w:hAnsi="Tahoma" w:cs="Tahoma"/>
            <w:color w:val="33A6E3"/>
            <w:sz w:val="23"/>
            <w:lang w:eastAsia="ru-RU"/>
          </w:rPr>
          <w:t>Конституция РФ</w:t>
        </w:r>
      </w:hyperlink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;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Гражданский кодекс Российской Федерации;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Федеральный закон от 06.10.2003 № 131 -ФЗ «Об общих принципах организации местного самоуправления в Российской Федерации»;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Федеральный закон  от 25.12.2008 № 273-ФЗ «О противодействии коррупции»;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Федеральный закон от 17.07.2009 № 172-ФЗ «Об антикоррупционной экспертизе нормативных правовых актов и </w:t>
      </w:r>
      <w:hyperlink r:id="rId14" w:history="1">
        <w:r w:rsidRPr="00C15269">
          <w:rPr>
            <w:rFonts w:ascii="Tahoma" w:eastAsia="Times New Roman" w:hAnsi="Tahoma" w:cs="Tahoma"/>
            <w:color w:val="33A6E3"/>
            <w:sz w:val="23"/>
            <w:lang w:eastAsia="ru-RU"/>
          </w:rPr>
          <w:t>проектов</w:t>
        </w:r>
      </w:hyperlink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нормативных правовых актов»;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Указ Президента Российской Федерации от 02.04.2013 №  309 "О мерах по реализации отдельных положений Федерального закона "О противодействии коррупции";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Постановление Правительства Российской Федерации от 26.02.2010 № 96 "Об антикоррупционной экспертизе нормативных правовых актов и проектов нормативных правовых актов";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Закон Курской области</w:t>
      </w:r>
      <w:proofErr w:type="gramStart"/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«О</w:t>
      </w:r>
      <w:proofErr w:type="gramEnd"/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противодействии коррупции в Курской области»;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Устав муниципального </w:t>
      </w:r>
      <w:hyperlink r:id="rId15" w:tooltip="Центр онлайн обучения" w:history="1">
        <w:r w:rsidRPr="00C15269">
          <w:rPr>
            <w:rFonts w:ascii="Tahoma" w:eastAsia="Times New Roman" w:hAnsi="Tahoma" w:cs="Tahoma"/>
            <w:color w:val="33A6E3"/>
            <w:sz w:val="23"/>
            <w:lang w:eastAsia="ru-RU"/>
          </w:rPr>
          <w:t>образования</w:t>
        </w:r>
      </w:hyperlink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«Косоржанский сельсовет»;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Постановление Администрации Косоржанского сельсовета №79 от 25.07.2019 «Об утверждении Положения о порядке проведения антикоррупционной экспертизы нормативных правовых актов Администрации Косоржанского сельсовета и их проектов».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    2.2.2. В целях предупреждения коррупции при осуществлении нормотворческой деятельности Администрации  устанавливаются следующие: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2.2.2.1.Запреты: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на широту дискреционных полномочий - отсутствие или неопределенность сроков, условий или оснований принятия решения, наличие дублирующих полномочий органов местного самоуправления (их должностных лиц);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на определение компетенции по формуле "вправе" - </w:t>
      </w:r>
      <w:hyperlink r:id="rId16" w:tooltip="Диспозитивность" w:history="1">
        <w:r w:rsidRPr="00C15269">
          <w:rPr>
            <w:rFonts w:ascii="Tahoma" w:eastAsia="Times New Roman" w:hAnsi="Tahoma" w:cs="Tahoma"/>
            <w:color w:val="33A6E3"/>
            <w:sz w:val="23"/>
            <w:lang w:eastAsia="ru-RU"/>
          </w:rPr>
          <w:t>диспозитивное</w:t>
        </w:r>
      </w:hyperlink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установление возможности совершения Администрацией  (должностными лицами) действий в отношении граждан и организаций;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 на выборочное изменение объема прав - возможность необоснованного установления исключений из общего порядка для граждан и организаций по усмотрению Администрации (должностных лиц);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 на чрезмерную свободу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 на принятие нормативного правового акта за пределами компетенции - нарушение компетенции Администрации (должностных лиц) при принятии нормативных правовых актов;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 на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 на отсутствие или неполноту административных процедур - отсутствие порядка совершения Администрацией (должностными лицами) определенных действий либо одного из элементов такого порядка;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 на отказ от конкурсных (аукционных) процедур - закрепление административного порядка предоставления права (блага);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 на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 на злоупотребление правом заявителя Администрацией  (должностными лицами) - отсутствие четкой регламентации прав граждан и организаций;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 юридико-лингвистическая неопределенность – употребление неустоявшихся, двусмысленных терминов и категорий оценочного характера;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 на наличие ошибок юридико-технического характера;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 иные запреты, предусмотренные действующим законодательством.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2.2.2.2. Ограничения: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ограничения, предусмотренные действующим законодательством.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2.2.2.3. Дозволения: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 простоту изложения идеи и нормативных правил;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 краткость при формулировании нормативных правил;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 категоричность при построении фраз;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 ясность устанавливаемого правила поведения;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 системность при установлении отдельных норм;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 последовательность изложения общего текста;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 правоприменительную практику судов;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 иные дозволения, предусмотренные действующим законодательством.</w:t>
      </w:r>
    </w:p>
    <w:p w:rsidR="00C15269" w:rsidRPr="00C15269" w:rsidRDefault="00C15269" w:rsidP="00C152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152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C15269" w:rsidRDefault="00670299" w:rsidP="00C15269"/>
    <w:sectPr w:rsidR="00670299" w:rsidRPr="00C15269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defaultTabStop w:val="708"/>
  <w:characterSpacingControl w:val="doNotCompress"/>
  <w:compat/>
  <w:rsids>
    <w:rsidRoot w:val="00741F91"/>
    <w:rsid w:val="00004CBB"/>
    <w:rsid w:val="00013FF5"/>
    <w:rsid w:val="000462D1"/>
    <w:rsid w:val="00046588"/>
    <w:rsid w:val="00057D52"/>
    <w:rsid w:val="000A5FB1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F6A77"/>
    <w:rsid w:val="0020010C"/>
    <w:rsid w:val="00213347"/>
    <w:rsid w:val="00244D2F"/>
    <w:rsid w:val="00250AB9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31D8"/>
    <w:rsid w:val="00350C00"/>
    <w:rsid w:val="00360264"/>
    <w:rsid w:val="003819D0"/>
    <w:rsid w:val="004114EF"/>
    <w:rsid w:val="004171AE"/>
    <w:rsid w:val="00434347"/>
    <w:rsid w:val="00452E63"/>
    <w:rsid w:val="004C150F"/>
    <w:rsid w:val="004D04FC"/>
    <w:rsid w:val="004F1791"/>
    <w:rsid w:val="004F225D"/>
    <w:rsid w:val="005229E2"/>
    <w:rsid w:val="005247F0"/>
    <w:rsid w:val="005419B9"/>
    <w:rsid w:val="00551B90"/>
    <w:rsid w:val="005B2327"/>
    <w:rsid w:val="005B5E10"/>
    <w:rsid w:val="00600A4C"/>
    <w:rsid w:val="00622A64"/>
    <w:rsid w:val="00644AC9"/>
    <w:rsid w:val="00655BB5"/>
    <w:rsid w:val="0066176D"/>
    <w:rsid w:val="0066176F"/>
    <w:rsid w:val="00670299"/>
    <w:rsid w:val="00691307"/>
    <w:rsid w:val="00694E76"/>
    <w:rsid w:val="00696086"/>
    <w:rsid w:val="006B2931"/>
    <w:rsid w:val="006F51E3"/>
    <w:rsid w:val="007065CE"/>
    <w:rsid w:val="00724C70"/>
    <w:rsid w:val="00741F91"/>
    <w:rsid w:val="00756C3B"/>
    <w:rsid w:val="007B1667"/>
    <w:rsid w:val="007B5411"/>
    <w:rsid w:val="007E7758"/>
    <w:rsid w:val="007F12FE"/>
    <w:rsid w:val="007F372A"/>
    <w:rsid w:val="007F3BC2"/>
    <w:rsid w:val="007F60BC"/>
    <w:rsid w:val="0080216E"/>
    <w:rsid w:val="00845589"/>
    <w:rsid w:val="0084565B"/>
    <w:rsid w:val="00852CF5"/>
    <w:rsid w:val="00852D34"/>
    <w:rsid w:val="00865F6E"/>
    <w:rsid w:val="0088225B"/>
    <w:rsid w:val="00894451"/>
    <w:rsid w:val="008A03E0"/>
    <w:rsid w:val="008B26FE"/>
    <w:rsid w:val="008C3396"/>
    <w:rsid w:val="009140F6"/>
    <w:rsid w:val="00936F53"/>
    <w:rsid w:val="00940909"/>
    <w:rsid w:val="00950315"/>
    <w:rsid w:val="0096002E"/>
    <w:rsid w:val="00967BBB"/>
    <w:rsid w:val="00991495"/>
    <w:rsid w:val="00992017"/>
    <w:rsid w:val="009A6D61"/>
    <w:rsid w:val="009B49A8"/>
    <w:rsid w:val="009B4B97"/>
    <w:rsid w:val="009C06B4"/>
    <w:rsid w:val="009C0B45"/>
    <w:rsid w:val="009D2234"/>
    <w:rsid w:val="009D26D1"/>
    <w:rsid w:val="009E18E9"/>
    <w:rsid w:val="009E4DC3"/>
    <w:rsid w:val="009F2D1B"/>
    <w:rsid w:val="00A04EDC"/>
    <w:rsid w:val="00A06C87"/>
    <w:rsid w:val="00A17A7C"/>
    <w:rsid w:val="00A261A7"/>
    <w:rsid w:val="00A31506"/>
    <w:rsid w:val="00A35A6A"/>
    <w:rsid w:val="00AB1689"/>
    <w:rsid w:val="00AB6728"/>
    <w:rsid w:val="00AC2C86"/>
    <w:rsid w:val="00AC4C32"/>
    <w:rsid w:val="00AE3297"/>
    <w:rsid w:val="00B0371A"/>
    <w:rsid w:val="00B32D07"/>
    <w:rsid w:val="00B743E2"/>
    <w:rsid w:val="00B913B3"/>
    <w:rsid w:val="00B92B29"/>
    <w:rsid w:val="00BB7052"/>
    <w:rsid w:val="00BD4164"/>
    <w:rsid w:val="00BE6883"/>
    <w:rsid w:val="00C1220A"/>
    <w:rsid w:val="00C15269"/>
    <w:rsid w:val="00C15552"/>
    <w:rsid w:val="00C31B24"/>
    <w:rsid w:val="00C84742"/>
    <w:rsid w:val="00C854B4"/>
    <w:rsid w:val="00C909BB"/>
    <w:rsid w:val="00CB7FC2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E45B3"/>
    <w:rsid w:val="00DF7346"/>
    <w:rsid w:val="00E032AA"/>
    <w:rsid w:val="00E500EE"/>
    <w:rsid w:val="00E66155"/>
    <w:rsid w:val="00E72532"/>
    <w:rsid w:val="00E95932"/>
    <w:rsid w:val="00E9727C"/>
    <w:rsid w:val="00ED258E"/>
    <w:rsid w:val="00ED26AC"/>
    <w:rsid w:val="00F20923"/>
    <w:rsid w:val="00F215D0"/>
    <w:rsid w:val="00F23D2D"/>
    <w:rsid w:val="00F25E90"/>
    <w:rsid w:val="00F30C83"/>
    <w:rsid w:val="00F37890"/>
    <w:rsid w:val="00F423F9"/>
    <w:rsid w:val="00F60B8F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92.php" TargetMode="External"/><Relationship Id="rId13" Type="http://schemas.openxmlformats.org/officeDocument/2006/relationships/hyperlink" Target="http://pandia.ru/text/category/konstitutciya_rossijskoj_federatcii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F081B0DF30E1C5A17469B529E62E09BCEFA97D27F27143C0A6507F246C4401P8WEM" TargetMode="External"/><Relationship Id="rId12" Type="http://schemas.openxmlformats.org/officeDocument/2006/relationships/hyperlink" Target="http://pandia.ru/text/categ/wiki/001/92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dispozitivnostmz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F081B0DF30E1C5A17477B83F8A710CB8E4F77526FF7F1D9FF90B2273P6W5M" TargetMode="External"/><Relationship Id="rId11" Type="http://schemas.openxmlformats.org/officeDocument/2006/relationships/hyperlink" Target="http://pandia.ru/text/category/zakoni_v_rossii/" TargetMode="External"/><Relationship Id="rId5" Type="http://schemas.openxmlformats.org/officeDocument/2006/relationships/hyperlink" Target="http://pandia.ru/text/category/normi_prava/" TargetMode="External"/><Relationship Id="rId15" Type="http://schemas.openxmlformats.org/officeDocument/2006/relationships/hyperlink" Target="http://pandia.ru/text/categ/wiki/001/84.php" TargetMode="External"/><Relationship Id="rId10" Type="http://schemas.openxmlformats.org/officeDocument/2006/relationships/hyperlink" Target="http://pandia.ru/text/category/obshestvenno_gosudarstvennie_obtzedine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/nauka/404.php" TargetMode="External"/><Relationship Id="rId14" Type="http://schemas.openxmlformats.org/officeDocument/2006/relationships/hyperlink" Target="http://pandia.ru/text/categ/wiki/001/94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2922</TotalTime>
  <Pages>3</Pages>
  <Words>1476</Words>
  <Characters>8416</Characters>
  <Application>Microsoft Office Word</Application>
  <DocSecurity>0</DocSecurity>
  <Lines>70</Lines>
  <Paragraphs>19</Paragraphs>
  <ScaleCrop>false</ScaleCrop>
  <Company/>
  <LinksUpToDate>false</LinksUpToDate>
  <CharactersWithSpaces>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35</cp:revision>
  <dcterms:created xsi:type="dcterms:W3CDTF">2025-01-02T10:58:00Z</dcterms:created>
  <dcterms:modified xsi:type="dcterms:W3CDTF">2025-01-04T11:40:00Z</dcterms:modified>
</cp:coreProperties>
</file>