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DE" w:rsidRPr="009206DE" w:rsidRDefault="009206DE" w:rsidP="009206DE">
      <w:pPr>
        <w:shd w:val="clear" w:color="auto" w:fill="EEEEEE"/>
        <w:spacing w:line="240" w:lineRule="auto"/>
        <w:jc w:val="center"/>
        <w:rPr>
          <w:rFonts w:ascii="Tahoma" w:eastAsia="Times New Roman" w:hAnsi="Tahoma" w:cs="Tahoma"/>
          <w:b/>
          <w:bCs/>
          <w:color w:val="000000"/>
          <w:sz w:val="27"/>
          <w:szCs w:val="27"/>
          <w:lang w:eastAsia="ru-RU"/>
        </w:rPr>
      </w:pPr>
      <w:r w:rsidRPr="009206DE">
        <w:rPr>
          <w:rFonts w:ascii="Tahoma" w:eastAsia="Times New Roman" w:hAnsi="Tahoma" w:cs="Tahoma"/>
          <w:b/>
          <w:bCs/>
          <w:color w:val="000000"/>
          <w:sz w:val="27"/>
          <w:szCs w:val="27"/>
          <w:lang w:eastAsia="ru-RU"/>
        </w:rPr>
        <w:t xml:space="preserve">Постановление от 21 марта 2019 г. № 37 "Об утверждении Порядка уведомления муниципальными служащими администрации </w:t>
      </w:r>
      <w:proofErr w:type="spellStart"/>
      <w:r w:rsidRPr="009206DE">
        <w:rPr>
          <w:rFonts w:ascii="Tahoma" w:eastAsia="Times New Roman" w:hAnsi="Tahoma" w:cs="Tahoma"/>
          <w:b/>
          <w:bCs/>
          <w:color w:val="000000"/>
          <w:sz w:val="27"/>
          <w:szCs w:val="27"/>
          <w:lang w:eastAsia="ru-RU"/>
        </w:rPr>
        <w:t>Косоржанского</w:t>
      </w:r>
      <w:proofErr w:type="spellEnd"/>
      <w:r w:rsidRPr="009206DE">
        <w:rPr>
          <w:rFonts w:ascii="Tahoma" w:eastAsia="Times New Roman" w:hAnsi="Tahoma" w:cs="Tahoma"/>
          <w:b/>
          <w:bCs/>
          <w:color w:val="000000"/>
          <w:sz w:val="27"/>
          <w:szCs w:val="27"/>
          <w:lang w:eastAsia="ru-RU"/>
        </w:rPr>
        <w:t xml:space="preserve"> сельсовета </w:t>
      </w:r>
      <w:proofErr w:type="spellStart"/>
      <w:r w:rsidRPr="009206DE">
        <w:rPr>
          <w:rFonts w:ascii="Tahoma" w:eastAsia="Times New Roman" w:hAnsi="Tahoma" w:cs="Tahoma"/>
          <w:b/>
          <w:bCs/>
          <w:color w:val="000000"/>
          <w:sz w:val="27"/>
          <w:szCs w:val="27"/>
          <w:lang w:eastAsia="ru-RU"/>
        </w:rPr>
        <w:t>Щигровского</w:t>
      </w:r>
      <w:proofErr w:type="spellEnd"/>
      <w:r w:rsidRPr="009206DE">
        <w:rPr>
          <w:rFonts w:ascii="Tahoma" w:eastAsia="Times New Roman" w:hAnsi="Tahoma" w:cs="Tahoma"/>
          <w:b/>
          <w:bCs/>
          <w:color w:val="000000"/>
          <w:sz w:val="27"/>
          <w:szCs w:val="27"/>
          <w:lang w:eastAsia="ru-RU"/>
        </w:rPr>
        <w:t xml:space="preserve"> района представителя нанимателя (работодателя) о намерении выполнять иную оплачиваемую работу"</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АДМИНИСТРАЦИЯ</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КОСОРЖАНСКОГО СЕЛЬСОВЕТА</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ЩИГРОВСКОГО РАЙОНА</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КУРСКОЙ ОБЛАСТИ</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 </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ПОСТАНОВЛЕНИЕ</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от 21 марта 2019 г. № 37</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 </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Об утверждении Порядка уведомления</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муниципальными служащими администрации</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proofErr w:type="spellStart"/>
      <w:r w:rsidRPr="009206DE">
        <w:rPr>
          <w:rFonts w:ascii="Tahoma" w:eastAsia="Times New Roman" w:hAnsi="Tahoma" w:cs="Tahoma"/>
          <w:b/>
          <w:bCs/>
          <w:color w:val="000000"/>
          <w:sz w:val="23"/>
          <w:lang w:eastAsia="ru-RU"/>
        </w:rPr>
        <w:t>Косоржанского</w:t>
      </w:r>
      <w:proofErr w:type="spellEnd"/>
      <w:r w:rsidRPr="009206DE">
        <w:rPr>
          <w:rFonts w:ascii="Tahoma" w:eastAsia="Times New Roman" w:hAnsi="Tahoma" w:cs="Tahoma"/>
          <w:b/>
          <w:bCs/>
          <w:color w:val="000000"/>
          <w:sz w:val="23"/>
          <w:lang w:eastAsia="ru-RU"/>
        </w:rPr>
        <w:t xml:space="preserve"> сельсовета </w:t>
      </w:r>
      <w:proofErr w:type="spellStart"/>
      <w:r w:rsidRPr="009206DE">
        <w:rPr>
          <w:rFonts w:ascii="Tahoma" w:eastAsia="Times New Roman" w:hAnsi="Tahoma" w:cs="Tahoma"/>
          <w:b/>
          <w:bCs/>
          <w:color w:val="000000"/>
          <w:sz w:val="23"/>
          <w:lang w:eastAsia="ru-RU"/>
        </w:rPr>
        <w:t>Щигровского</w:t>
      </w:r>
      <w:proofErr w:type="spellEnd"/>
      <w:r w:rsidRPr="009206DE">
        <w:rPr>
          <w:rFonts w:ascii="Tahoma" w:eastAsia="Times New Roman" w:hAnsi="Tahoma" w:cs="Tahoma"/>
          <w:b/>
          <w:bCs/>
          <w:color w:val="000000"/>
          <w:sz w:val="23"/>
          <w:lang w:eastAsia="ru-RU"/>
        </w:rPr>
        <w:t xml:space="preserve"> района </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представителя нанимателя (работодателя) о намерении</w:t>
      </w:r>
    </w:p>
    <w:p w:rsidR="009206DE" w:rsidRPr="009206DE" w:rsidRDefault="009206DE" w:rsidP="009206DE">
      <w:pPr>
        <w:shd w:val="clear" w:color="auto" w:fill="EEEEEE"/>
        <w:spacing w:after="0" w:line="240" w:lineRule="auto"/>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выполнять иную оплачиваемую работу</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В соответствии с </w:t>
      </w:r>
      <w:hyperlink r:id="rId5" w:history="1">
        <w:r w:rsidRPr="009206DE">
          <w:rPr>
            <w:rFonts w:ascii="Tahoma" w:eastAsia="Times New Roman" w:hAnsi="Tahoma" w:cs="Tahoma"/>
            <w:color w:val="33A6E3"/>
            <w:sz w:val="23"/>
            <w:lang w:eastAsia="ru-RU"/>
          </w:rPr>
          <w:t>Федеральным законом от 02.03.2007 № 25-ФЗ "О муниципальной службе в Российской Федерации"</w:t>
        </w:r>
      </w:hyperlink>
      <w:r w:rsidRPr="009206DE">
        <w:rPr>
          <w:rFonts w:ascii="Tahoma" w:eastAsia="Times New Roman" w:hAnsi="Tahoma" w:cs="Tahoma"/>
          <w:color w:val="000000"/>
          <w:sz w:val="23"/>
          <w:szCs w:val="23"/>
          <w:lang w:eastAsia="ru-RU"/>
        </w:rPr>
        <w:t>, </w:t>
      </w:r>
      <w:hyperlink r:id="rId6" w:history="1">
        <w:r w:rsidRPr="009206DE">
          <w:rPr>
            <w:rFonts w:ascii="Tahoma" w:eastAsia="Times New Roman" w:hAnsi="Tahoma" w:cs="Tahoma"/>
            <w:color w:val="33A6E3"/>
            <w:sz w:val="23"/>
            <w:lang w:eastAsia="ru-RU"/>
          </w:rPr>
          <w:t>Федеральным законом от 25.12.2008 № 273-ФЗ "О противодействии коррупции"</w:t>
        </w:r>
      </w:hyperlink>
      <w:r w:rsidRPr="009206DE">
        <w:rPr>
          <w:rFonts w:ascii="Tahoma" w:eastAsia="Times New Roman" w:hAnsi="Tahoma" w:cs="Tahoma"/>
          <w:color w:val="000000"/>
          <w:sz w:val="23"/>
          <w:szCs w:val="23"/>
          <w:lang w:eastAsia="ru-RU"/>
        </w:rPr>
        <w:t xml:space="preserve">, Уставом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 Курской области, администрация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ПОСТАНОВЛЯЕТ:</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Утвердить прилагаемый Порядок уведомления муниципальными служащими администрации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 представителя нанимателя (работодателя) о намерении выполнять иную оплачиваемую работу.</w:t>
      </w:r>
    </w:p>
    <w:p w:rsidR="009206DE" w:rsidRPr="009206DE" w:rsidRDefault="009206DE" w:rsidP="009206DE">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proofErr w:type="gramStart"/>
      <w:r w:rsidRPr="009206DE">
        <w:rPr>
          <w:rFonts w:ascii="Tahoma" w:eastAsia="Times New Roman" w:hAnsi="Tahoma" w:cs="Tahoma"/>
          <w:color w:val="000000"/>
          <w:sz w:val="23"/>
          <w:szCs w:val="23"/>
          <w:lang w:eastAsia="ru-RU"/>
        </w:rPr>
        <w:t>Контроль за</w:t>
      </w:r>
      <w:proofErr w:type="gramEnd"/>
      <w:r w:rsidRPr="009206DE">
        <w:rPr>
          <w:rFonts w:ascii="Tahoma" w:eastAsia="Times New Roman" w:hAnsi="Tahoma" w:cs="Tahoma"/>
          <w:color w:val="000000"/>
          <w:sz w:val="23"/>
          <w:szCs w:val="23"/>
          <w:lang w:eastAsia="ru-RU"/>
        </w:rPr>
        <w:t xml:space="preserve"> исполнением настоящего </w:t>
      </w:r>
      <w:proofErr w:type="spellStart"/>
      <w:r w:rsidRPr="009206DE">
        <w:rPr>
          <w:rFonts w:ascii="Tahoma" w:eastAsia="Times New Roman" w:hAnsi="Tahoma" w:cs="Tahoma"/>
          <w:color w:val="000000"/>
          <w:sz w:val="23"/>
          <w:szCs w:val="23"/>
          <w:lang w:eastAsia="ru-RU"/>
        </w:rPr>
        <w:t>постановленгия</w:t>
      </w:r>
      <w:proofErr w:type="spellEnd"/>
      <w:r w:rsidRPr="009206DE">
        <w:rPr>
          <w:rFonts w:ascii="Tahoma" w:eastAsia="Times New Roman" w:hAnsi="Tahoma" w:cs="Tahoma"/>
          <w:color w:val="000000"/>
          <w:sz w:val="23"/>
          <w:szCs w:val="23"/>
          <w:lang w:eastAsia="ru-RU"/>
        </w:rPr>
        <w:t xml:space="preserve"> оставляю за собой.</w:t>
      </w:r>
    </w:p>
    <w:p w:rsidR="009206DE" w:rsidRPr="009206DE" w:rsidRDefault="009206DE" w:rsidP="009206DE">
      <w:pPr>
        <w:numPr>
          <w:ilvl w:val="0"/>
          <w:numId w:val="1"/>
        </w:numPr>
        <w:shd w:val="clear" w:color="auto" w:fill="EEEEEE"/>
        <w:spacing w:after="240" w:line="240" w:lineRule="auto"/>
        <w:ind w:left="0"/>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Настоящее постановление вступает в силу со дня его обнародования.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Глава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                                                        </w:t>
      </w:r>
      <w:proofErr w:type="spellStart"/>
      <w:r w:rsidRPr="009206DE">
        <w:rPr>
          <w:rFonts w:ascii="Tahoma" w:eastAsia="Times New Roman" w:hAnsi="Tahoma" w:cs="Tahoma"/>
          <w:color w:val="000000"/>
          <w:sz w:val="23"/>
          <w:szCs w:val="23"/>
          <w:lang w:eastAsia="ru-RU"/>
        </w:rPr>
        <w:t>А.П.Иголкина</w:t>
      </w:r>
      <w:proofErr w:type="spellEnd"/>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Утвержден</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постановлением администрации</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от 21.03.2018 года № 37</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«Об утверждении Порядка уведомления</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муниципальными служащими администрации</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lastRenderedPageBreak/>
        <w:t>представителя нанимателя (работодателя) о намерении</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выполнять иную оплачиваемую работу»</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Порядок</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 xml:space="preserve">уведомления муниципальными служащими администрации </w:t>
      </w:r>
      <w:proofErr w:type="spellStart"/>
      <w:r w:rsidRPr="009206DE">
        <w:rPr>
          <w:rFonts w:ascii="Tahoma" w:eastAsia="Times New Roman" w:hAnsi="Tahoma" w:cs="Tahoma"/>
          <w:b/>
          <w:bCs/>
          <w:color w:val="000000"/>
          <w:sz w:val="23"/>
          <w:lang w:eastAsia="ru-RU"/>
        </w:rPr>
        <w:t>Косоржанского</w:t>
      </w:r>
      <w:proofErr w:type="spellEnd"/>
      <w:r w:rsidRPr="009206DE">
        <w:rPr>
          <w:rFonts w:ascii="Tahoma" w:eastAsia="Times New Roman" w:hAnsi="Tahoma" w:cs="Tahoma"/>
          <w:b/>
          <w:bCs/>
          <w:color w:val="000000"/>
          <w:sz w:val="23"/>
          <w:lang w:eastAsia="ru-RU"/>
        </w:rPr>
        <w:t xml:space="preserve"> сельсовета </w:t>
      </w:r>
      <w:proofErr w:type="spellStart"/>
      <w:r w:rsidRPr="009206DE">
        <w:rPr>
          <w:rFonts w:ascii="Tahoma" w:eastAsia="Times New Roman" w:hAnsi="Tahoma" w:cs="Tahoma"/>
          <w:b/>
          <w:bCs/>
          <w:color w:val="000000"/>
          <w:sz w:val="23"/>
          <w:lang w:eastAsia="ru-RU"/>
        </w:rPr>
        <w:t>Щигровского</w:t>
      </w:r>
      <w:proofErr w:type="spellEnd"/>
      <w:r w:rsidRPr="009206DE">
        <w:rPr>
          <w:rFonts w:ascii="Tahoma" w:eastAsia="Times New Roman" w:hAnsi="Tahoma" w:cs="Tahoma"/>
          <w:b/>
          <w:bCs/>
          <w:color w:val="000000"/>
          <w:sz w:val="23"/>
          <w:lang w:eastAsia="ru-RU"/>
        </w:rPr>
        <w:t xml:space="preserve"> района представителя нанимателя (работодателя) о намерении выполнять иную оплачиваемую работу</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 представителя нанимателя (работодателя) о намерении выполнять иную оплачиваемую работу, </w:t>
      </w:r>
      <w:hyperlink r:id="rId7" w:history="1">
        <w:r w:rsidRPr="009206DE">
          <w:rPr>
            <w:rFonts w:ascii="Tahoma" w:eastAsia="Times New Roman" w:hAnsi="Tahoma" w:cs="Tahoma"/>
            <w:color w:val="33A6E3"/>
            <w:sz w:val="23"/>
            <w:lang w:eastAsia="ru-RU"/>
          </w:rPr>
          <w:t>форму</w:t>
        </w:r>
      </w:hyperlink>
      <w:r w:rsidRPr="009206DE">
        <w:rPr>
          <w:rFonts w:ascii="Tahoma" w:eastAsia="Times New Roman" w:hAnsi="Tahoma" w:cs="Tahoma"/>
          <w:color w:val="000000"/>
          <w:sz w:val="23"/>
          <w:szCs w:val="23"/>
          <w:lang w:eastAsia="ru-RU"/>
        </w:rPr>
        <w:t> уведомления, а также порядок регистрации  и рассмотрения уведомления.</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К уведомлению прилагаются документы, подтверждающие изложенные в уведомлении сведения (применительно к конкретному уведомлению).</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Копия соответствующего договора направляется представителю нанимателя в трехдневный срок с момента его заключения.</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     4. Уведомление подается специалисту администрации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 в 2 экземплярах, один из которых возвращается муниципальному служащему, представившему уведомление, с отметкой о регистрации.</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lastRenderedPageBreak/>
        <w:t>     5. Регистрация уведомления осуществляется специалистом администрации в день поступления в </w:t>
      </w:r>
      <w:hyperlink r:id="rId8" w:history="1">
        <w:r w:rsidRPr="009206DE">
          <w:rPr>
            <w:rFonts w:ascii="Tahoma" w:eastAsia="Times New Roman" w:hAnsi="Tahoma" w:cs="Tahoma"/>
            <w:color w:val="33A6E3"/>
            <w:sz w:val="23"/>
            <w:lang w:eastAsia="ru-RU"/>
          </w:rPr>
          <w:t>Журнале</w:t>
        </w:r>
      </w:hyperlink>
      <w:r w:rsidRPr="009206DE">
        <w:rPr>
          <w:rFonts w:ascii="Tahoma" w:eastAsia="Times New Roman" w:hAnsi="Tahoma" w:cs="Tahoma"/>
          <w:color w:val="000000"/>
          <w:sz w:val="23"/>
          <w:szCs w:val="23"/>
          <w:lang w:eastAsia="ru-RU"/>
        </w:rPr>
        <w:t> регистрации уведомлений по форме согласно приложению 2 к Порядку.</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     </w:t>
      </w:r>
      <w:proofErr w:type="gramStart"/>
      <w:r w:rsidRPr="009206DE">
        <w:rPr>
          <w:rFonts w:ascii="Tahoma" w:eastAsia="Times New Roman" w:hAnsi="Tahoma" w:cs="Tahoma"/>
          <w:color w:val="000000"/>
          <w:sz w:val="23"/>
          <w:szCs w:val="23"/>
          <w:lang w:eastAsia="ru-RU"/>
        </w:rPr>
        <w:t>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roofErr w:type="gramEnd"/>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     7. </w:t>
      </w:r>
      <w:proofErr w:type="gramStart"/>
      <w:r w:rsidRPr="009206DE">
        <w:rPr>
          <w:rFonts w:ascii="Tahoma" w:eastAsia="Times New Roman" w:hAnsi="Tahoma" w:cs="Tahoma"/>
          <w:color w:val="000000"/>
          <w:sz w:val="23"/>
          <w:szCs w:val="23"/>
          <w:lang w:eastAsia="ru-RU"/>
        </w:rPr>
        <w:t>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roofErr w:type="gramEnd"/>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9. Результаты рассмотрения уведомления доводятся  до сведения муниципального служащего в течение трех рабочих дней после утверждения, после чего уведомление приобщается к личному делу муниципального служащего по месту его ведения.</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     10. </w:t>
      </w:r>
      <w:proofErr w:type="gramStart"/>
      <w:r w:rsidRPr="009206DE">
        <w:rPr>
          <w:rFonts w:ascii="Tahoma" w:eastAsia="Times New Roman" w:hAnsi="Tahoma" w:cs="Tahoma"/>
          <w:color w:val="000000"/>
          <w:sz w:val="23"/>
          <w:szCs w:val="23"/>
          <w:lang w:eastAsia="ru-RU"/>
        </w:rPr>
        <w:t xml:space="preserve">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 и урегулированию конфликта интересов в порядке и сроки, установленные постановлением  администрации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proofErr w:type="gramEnd"/>
      <w:r w:rsidRPr="009206DE">
        <w:rPr>
          <w:rFonts w:ascii="Tahoma" w:eastAsia="Times New Roman" w:hAnsi="Tahoma" w:cs="Tahoma"/>
          <w:color w:val="000000"/>
          <w:sz w:val="23"/>
          <w:szCs w:val="23"/>
          <w:lang w:eastAsia="ru-RU"/>
        </w:rPr>
        <w:t xml:space="preserve"> района от 26.02.2016 года  №  16  «О комиссии по соблюдению требований к служебному поведению муниципальных служащих администрации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 и урегулированию конфликта интересов».</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Приложение №1</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к </w:t>
      </w:r>
      <w:hyperlink r:id="rId9" w:history="1">
        <w:r w:rsidRPr="009206DE">
          <w:rPr>
            <w:rFonts w:ascii="Tahoma" w:eastAsia="Times New Roman" w:hAnsi="Tahoma" w:cs="Tahoma"/>
            <w:color w:val="33A6E3"/>
            <w:sz w:val="23"/>
            <w:lang w:eastAsia="ru-RU"/>
          </w:rPr>
          <w:t>Порядку</w:t>
        </w:r>
      </w:hyperlink>
      <w:r w:rsidRPr="009206DE">
        <w:rPr>
          <w:rFonts w:ascii="Tahoma" w:eastAsia="Times New Roman" w:hAnsi="Tahoma" w:cs="Tahoma"/>
          <w:color w:val="000000"/>
          <w:sz w:val="23"/>
          <w:szCs w:val="23"/>
          <w:lang w:eastAsia="ru-RU"/>
        </w:rPr>
        <w:t xml:space="preserve"> уведомления </w:t>
      </w:r>
      <w:proofErr w:type="gramStart"/>
      <w:r w:rsidRPr="009206DE">
        <w:rPr>
          <w:rFonts w:ascii="Tahoma" w:eastAsia="Times New Roman" w:hAnsi="Tahoma" w:cs="Tahoma"/>
          <w:color w:val="000000"/>
          <w:sz w:val="23"/>
          <w:szCs w:val="23"/>
          <w:lang w:eastAsia="ru-RU"/>
        </w:rPr>
        <w:t>муниципальными</w:t>
      </w:r>
      <w:proofErr w:type="gramEnd"/>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служащими администрации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 представителя нанимателя</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lastRenderedPageBreak/>
        <w:t>(работодателя) о намерении выполнять иную</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оплачиваемую работу</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Форма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Представителю нанимателя (работодателя)</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__________________________________</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b/>
          <w:bCs/>
          <w:color w:val="000000"/>
          <w:sz w:val="23"/>
          <w:lang w:eastAsia="ru-RU"/>
        </w:rPr>
        <w:t>Уведомление</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Я___________________________________________________________________</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(фамилия, имя, отчество)</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____________________________________________________________________</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(должность муниципальной службы)</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уведомляю Вас о намерении выполнения мной иной оплачиваемой работы </w:t>
      </w:r>
      <w:proofErr w:type="gramStart"/>
      <w:r w:rsidRPr="009206DE">
        <w:rPr>
          <w:rFonts w:ascii="Tahoma" w:eastAsia="Times New Roman" w:hAnsi="Tahoma" w:cs="Tahoma"/>
          <w:color w:val="000000"/>
          <w:sz w:val="23"/>
          <w:szCs w:val="23"/>
          <w:lang w:eastAsia="ru-RU"/>
        </w:rPr>
        <w:t>в</w:t>
      </w:r>
      <w:proofErr w:type="gramEnd"/>
      <w:r w:rsidRPr="009206DE">
        <w:rPr>
          <w:rFonts w:ascii="Tahoma" w:eastAsia="Times New Roman" w:hAnsi="Tahoma" w:cs="Tahoma"/>
          <w:color w:val="000000"/>
          <w:sz w:val="23"/>
          <w:szCs w:val="23"/>
          <w:lang w:eastAsia="ru-RU"/>
        </w:rPr>
        <w:t>___________________________________________________________________</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(наименование и характеристика деятельности  предприятия, организации, учреждения)</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по должности (профессии)________________________________________________</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(наименование должности, обязанности, описание характера работы)</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Срок работы  с «_______»______________20__ г. по  «_____»_____________20__г</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Время работы______________________________________________________________</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С оплатой ____________________________________________________________________</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Указанная работа не влечет за собой конфликт интересов. При выполнении данной работы обязуюсь соблюдать требования, предусмотренные </w:t>
      </w:r>
      <w:hyperlink r:id="rId10" w:history="1">
        <w:r w:rsidRPr="009206DE">
          <w:rPr>
            <w:rFonts w:ascii="Tahoma" w:eastAsia="Times New Roman" w:hAnsi="Tahoma" w:cs="Tahoma"/>
            <w:color w:val="33A6E3"/>
            <w:sz w:val="23"/>
            <w:lang w:eastAsia="ru-RU"/>
          </w:rPr>
          <w:t>статьями 13</w:t>
        </w:r>
      </w:hyperlink>
      <w:r w:rsidRPr="009206DE">
        <w:rPr>
          <w:rFonts w:ascii="Tahoma" w:eastAsia="Times New Roman" w:hAnsi="Tahoma" w:cs="Tahoma"/>
          <w:color w:val="000000"/>
          <w:sz w:val="23"/>
          <w:szCs w:val="23"/>
          <w:lang w:eastAsia="ru-RU"/>
        </w:rPr>
        <w:t>, </w:t>
      </w:r>
      <w:hyperlink r:id="rId11" w:history="1">
        <w:r w:rsidRPr="009206DE">
          <w:rPr>
            <w:rFonts w:ascii="Tahoma" w:eastAsia="Times New Roman" w:hAnsi="Tahoma" w:cs="Tahoma"/>
            <w:color w:val="33A6E3"/>
            <w:sz w:val="23"/>
            <w:lang w:eastAsia="ru-RU"/>
          </w:rPr>
          <w:t>14</w:t>
        </w:r>
      </w:hyperlink>
      <w:r w:rsidRPr="009206DE">
        <w:rPr>
          <w:rFonts w:ascii="Tahoma" w:eastAsia="Times New Roman" w:hAnsi="Tahoma" w:cs="Tahoma"/>
          <w:color w:val="000000"/>
          <w:sz w:val="23"/>
          <w:szCs w:val="23"/>
          <w:lang w:eastAsia="ru-RU"/>
        </w:rPr>
        <w:t> Федерального закона от 03 марта 2007 года № 25-ФЗ «О муниципальной службе в Российской Федерации».</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К уведомлению прилагаю:</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________________          _______________        ________________________</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Дата                             (подпись)                        (расшифровка подписи)</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Резолюция руководителя структурного подразделения администрации</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Приложение №2</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к </w:t>
      </w:r>
      <w:hyperlink r:id="rId12" w:history="1">
        <w:r w:rsidRPr="009206DE">
          <w:rPr>
            <w:rFonts w:ascii="Tahoma" w:eastAsia="Times New Roman" w:hAnsi="Tahoma" w:cs="Tahoma"/>
            <w:color w:val="33A6E3"/>
            <w:sz w:val="23"/>
            <w:lang w:eastAsia="ru-RU"/>
          </w:rPr>
          <w:t>Порядку</w:t>
        </w:r>
      </w:hyperlink>
      <w:r w:rsidRPr="009206DE">
        <w:rPr>
          <w:rFonts w:ascii="Tahoma" w:eastAsia="Times New Roman" w:hAnsi="Tahoma" w:cs="Tahoma"/>
          <w:color w:val="000000"/>
          <w:sz w:val="23"/>
          <w:szCs w:val="23"/>
          <w:lang w:eastAsia="ru-RU"/>
        </w:rPr>
        <w:t xml:space="preserve"> уведомления </w:t>
      </w:r>
      <w:proofErr w:type="gramStart"/>
      <w:r w:rsidRPr="009206DE">
        <w:rPr>
          <w:rFonts w:ascii="Tahoma" w:eastAsia="Times New Roman" w:hAnsi="Tahoma" w:cs="Tahoma"/>
          <w:color w:val="000000"/>
          <w:sz w:val="23"/>
          <w:szCs w:val="23"/>
          <w:lang w:eastAsia="ru-RU"/>
        </w:rPr>
        <w:t>муниципальными</w:t>
      </w:r>
      <w:proofErr w:type="gramEnd"/>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служащими администрации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 представителя нанимателя</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(работодателя) о намерении выполнять иную</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оплачиваемую работу</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lastRenderedPageBreak/>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Журнал</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xml:space="preserve">регистрации уведомления муниципальными служащими администрации  </w:t>
      </w:r>
      <w:proofErr w:type="spellStart"/>
      <w:r w:rsidRPr="009206DE">
        <w:rPr>
          <w:rFonts w:ascii="Tahoma" w:eastAsia="Times New Roman" w:hAnsi="Tahoma" w:cs="Tahoma"/>
          <w:color w:val="000000"/>
          <w:sz w:val="23"/>
          <w:szCs w:val="23"/>
          <w:lang w:eastAsia="ru-RU"/>
        </w:rPr>
        <w:t>Косоржанского</w:t>
      </w:r>
      <w:proofErr w:type="spellEnd"/>
      <w:r w:rsidRPr="009206DE">
        <w:rPr>
          <w:rFonts w:ascii="Tahoma" w:eastAsia="Times New Roman" w:hAnsi="Tahoma" w:cs="Tahoma"/>
          <w:color w:val="000000"/>
          <w:sz w:val="23"/>
          <w:szCs w:val="23"/>
          <w:lang w:eastAsia="ru-RU"/>
        </w:rPr>
        <w:t xml:space="preserve"> сельсовета </w:t>
      </w:r>
      <w:proofErr w:type="spellStart"/>
      <w:r w:rsidRPr="009206DE">
        <w:rPr>
          <w:rFonts w:ascii="Tahoma" w:eastAsia="Times New Roman" w:hAnsi="Tahoma" w:cs="Tahoma"/>
          <w:color w:val="000000"/>
          <w:sz w:val="23"/>
          <w:szCs w:val="23"/>
          <w:lang w:eastAsia="ru-RU"/>
        </w:rPr>
        <w:t>Щигровского</w:t>
      </w:r>
      <w:proofErr w:type="spellEnd"/>
      <w:r w:rsidRPr="009206DE">
        <w:rPr>
          <w:rFonts w:ascii="Tahoma" w:eastAsia="Times New Roman" w:hAnsi="Tahoma" w:cs="Tahoma"/>
          <w:color w:val="000000"/>
          <w:sz w:val="23"/>
          <w:szCs w:val="23"/>
          <w:lang w:eastAsia="ru-RU"/>
        </w:rPr>
        <w:t xml:space="preserve"> района представителя нанимателя (работодателя) о намерении выполнять иную оплачиваемую работу</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3"/>
        <w:gridCol w:w="1941"/>
        <w:gridCol w:w="3845"/>
        <w:gridCol w:w="3210"/>
        <w:gridCol w:w="2793"/>
        <w:gridCol w:w="2793"/>
        <w:gridCol w:w="2992"/>
        <w:gridCol w:w="2793"/>
      </w:tblGrid>
      <w:tr w:rsidR="009206DE" w:rsidRPr="009206DE" w:rsidTr="009206DE">
        <w:trPr>
          <w:tblCellSpacing w:w="0" w:type="dxa"/>
        </w:trPr>
        <w:tc>
          <w:tcPr>
            <w:tcW w:w="10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w:t>
            </w:r>
          </w:p>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proofErr w:type="spellStart"/>
            <w:proofErr w:type="gramStart"/>
            <w:r w:rsidRPr="009206DE">
              <w:rPr>
                <w:rFonts w:ascii="Times New Roman" w:eastAsia="Times New Roman" w:hAnsi="Times New Roman" w:cs="Times New Roman"/>
                <w:sz w:val="23"/>
                <w:szCs w:val="23"/>
                <w:lang w:eastAsia="ru-RU"/>
              </w:rPr>
              <w:t>п</w:t>
            </w:r>
            <w:proofErr w:type="spellEnd"/>
            <w:proofErr w:type="gramEnd"/>
            <w:r w:rsidRPr="009206DE">
              <w:rPr>
                <w:rFonts w:ascii="Times New Roman" w:eastAsia="Times New Roman" w:hAnsi="Times New Roman" w:cs="Times New Roman"/>
                <w:sz w:val="23"/>
                <w:szCs w:val="23"/>
                <w:lang w:eastAsia="ru-RU"/>
              </w:rPr>
              <w:t>/</w:t>
            </w:r>
            <w:proofErr w:type="spellStart"/>
            <w:r w:rsidRPr="009206DE">
              <w:rPr>
                <w:rFonts w:ascii="Times New Roman" w:eastAsia="Times New Roman" w:hAnsi="Times New Roman" w:cs="Times New Roman"/>
                <w:sz w:val="23"/>
                <w:szCs w:val="23"/>
                <w:lang w:eastAsia="ru-RU"/>
              </w:rPr>
              <w:t>п</w:t>
            </w:r>
            <w:proofErr w:type="spellEnd"/>
          </w:p>
        </w:tc>
        <w:tc>
          <w:tcPr>
            <w:tcW w:w="16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Номер и дата регистрации</w:t>
            </w:r>
          </w:p>
        </w:tc>
        <w:tc>
          <w:tcPr>
            <w:tcW w:w="31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Ф.И.О., должность лица, представившего уведомление</w:t>
            </w:r>
          </w:p>
        </w:tc>
        <w:tc>
          <w:tcPr>
            <w:tcW w:w="26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Наименование</w:t>
            </w:r>
          </w:p>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организации по месту иной оплачиваемой работы</w:t>
            </w:r>
          </w:p>
        </w:tc>
        <w:tc>
          <w:tcPr>
            <w:tcW w:w="23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Должность</w:t>
            </w:r>
          </w:p>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по месту иной оплачиваемой работы</w:t>
            </w:r>
          </w:p>
        </w:tc>
        <w:tc>
          <w:tcPr>
            <w:tcW w:w="23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Дата</w:t>
            </w:r>
          </w:p>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начала иной оплачиваемой работы</w:t>
            </w:r>
          </w:p>
        </w:tc>
        <w:tc>
          <w:tcPr>
            <w:tcW w:w="24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proofErr w:type="gramStart"/>
            <w:r w:rsidRPr="009206DE">
              <w:rPr>
                <w:rFonts w:ascii="Times New Roman" w:eastAsia="Times New Roman" w:hAnsi="Times New Roman" w:cs="Times New Roman"/>
                <w:sz w:val="23"/>
                <w:szCs w:val="23"/>
                <w:lang w:eastAsia="ru-RU"/>
              </w:rPr>
              <w:t>Принятое</w:t>
            </w:r>
            <w:proofErr w:type="gramEnd"/>
          </w:p>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по уведомлению решение</w:t>
            </w:r>
          </w:p>
        </w:tc>
        <w:tc>
          <w:tcPr>
            <w:tcW w:w="23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Дата ознакомления с принятым по уведомлению решением</w:t>
            </w:r>
          </w:p>
        </w:tc>
      </w:tr>
      <w:tr w:rsidR="009206DE" w:rsidRPr="009206DE" w:rsidTr="009206DE">
        <w:trPr>
          <w:tblCellSpacing w:w="0" w:type="dxa"/>
        </w:trPr>
        <w:tc>
          <w:tcPr>
            <w:tcW w:w="10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 </w:t>
            </w:r>
          </w:p>
        </w:tc>
        <w:tc>
          <w:tcPr>
            <w:tcW w:w="16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 </w:t>
            </w:r>
          </w:p>
        </w:tc>
        <w:tc>
          <w:tcPr>
            <w:tcW w:w="31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 </w:t>
            </w:r>
          </w:p>
        </w:tc>
        <w:tc>
          <w:tcPr>
            <w:tcW w:w="23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 </w:t>
            </w:r>
          </w:p>
        </w:tc>
        <w:tc>
          <w:tcPr>
            <w:tcW w:w="23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 </w:t>
            </w:r>
          </w:p>
        </w:tc>
        <w:tc>
          <w:tcPr>
            <w:tcW w:w="24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 </w:t>
            </w:r>
          </w:p>
        </w:tc>
        <w:tc>
          <w:tcPr>
            <w:tcW w:w="23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9206DE" w:rsidRPr="009206DE" w:rsidRDefault="009206DE" w:rsidP="009206DE">
            <w:pPr>
              <w:spacing w:after="0" w:line="240" w:lineRule="auto"/>
              <w:jc w:val="both"/>
              <w:rPr>
                <w:rFonts w:ascii="Times New Roman" w:eastAsia="Times New Roman" w:hAnsi="Times New Roman" w:cs="Times New Roman"/>
                <w:sz w:val="23"/>
                <w:szCs w:val="23"/>
                <w:lang w:eastAsia="ru-RU"/>
              </w:rPr>
            </w:pPr>
            <w:r w:rsidRPr="009206DE">
              <w:rPr>
                <w:rFonts w:ascii="Times New Roman" w:eastAsia="Times New Roman" w:hAnsi="Times New Roman" w:cs="Times New Roman"/>
                <w:sz w:val="23"/>
                <w:szCs w:val="23"/>
                <w:lang w:eastAsia="ru-RU"/>
              </w:rPr>
              <w:t> </w:t>
            </w:r>
          </w:p>
        </w:tc>
      </w:tr>
    </w:tbl>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9206DE" w:rsidRPr="009206DE" w:rsidRDefault="009206DE" w:rsidP="009206DE">
      <w:pPr>
        <w:shd w:val="clear" w:color="auto" w:fill="EEEEEE"/>
        <w:spacing w:after="0" w:line="240" w:lineRule="auto"/>
        <w:jc w:val="both"/>
        <w:rPr>
          <w:rFonts w:ascii="Tahoma" w:eastAsia="Times New Roman" w:hAnsi="Tahoma" w:cs="Tahoma"/>
          <w:color w:val="000000"/>
          <w:sz w:val="23"/>
          <w:szCs w:val="23"/>
          <w:lang w:eastAsia="ru-RU"/>
        </w:rPr>
      </w:pPr>
      <w:r w:rsidRPr="009206DE">
        <w:rPr>
          <w:rFonts w:ascii="Tahoma" w:eastAsia="Times New Roman" w:hAnsi="Tahoma" w:cs="Tahoma"/>
          <w:color w:val="000000"/>
          <w:sz w:val="23"/>
          <w:szCs w:val="23"/>
          <w:lang w:eastAsia="ru-RU"/>
        </w:rPr>
        <w:t> </w:t>
      </w:r>
    </w:p>
    <w:p w:rsidR="00670299" w:rsidRPr="009206DE" w:rsidRDefault="00670299" w:rsidP="009206DE"/>
    <w:sectPr w:rsidR="00670299" w:rsidRPr="009206DE"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66ABA"/>
    <w:multiLevelType w:val="multilevel"/>
    <w:tmpl w:val="69345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F6A77"/>
    <w:rsid w:val="0020010C"/>
    <w:rsid w:val="00213347"/>
    <w:rsid w:val="00244D2F"/>
    <w:rsid w:val="00250AB9"/>
    <w:rsid w:val="002A46EB"/>
    <w:rsid w:val="002B7A52"/>
    <w:rsid w:val="002C1CAF"/>
    <w:rsid w:val="002C7201"/>
    <w:rsid w:val="002E066D"/>
    <w:rsid w:val="002E0701"/>
    <w:rsid w:val="002F4322"/>
    <w:rsid w:val="003032B0"/>
    <w:rsid w:val="003118A0"/>
    <w:rsid w:val="00317AC8"/>
    <w:rsid w:val="003405A3"/>
    <w:rsid w:val="003431D8"/>
    <w:rsid w:val="00350C00"/>
    <w:rsid w:val="00360264"/>
    <w:rsid w:val="003819D0"/>
    <w:rsid w:val="004114EF"/>
    <w:rsid w:val="004171AE"/>
    <w:rsid w:val="00427930"/>
    <w:rsid w:val="00434347"/>
    <w:rsid w:val="00452E63"/>
    <w:rsid w:val="004C150F"/>
    <w:rsid w:val="004D04FC"/>
    <w:rsid w:val="004F1791"/>
    <w:rsid w:val="004F225D"/>
    <w:rsid w:val="005229E2"/>
    <w:rsid w:val="005247F0"/>
    <w:rsid w:val="005419B9"/>
    <w:rsid w:val="00551B90"/>
    <w:rsid w:val="005B2327"/>
    <w:rsid w:val="005B5E10"/>
    <w:rsid w:val="005F7E4F"/>
    <w:rsid w:val="00600A4C"/>
    <w:rsid w:val="00622A64"/>
    <w:rsid w:val="006431DC"/>
    <w:rsid w:val="00644AC9"/>
    <w:rsid w:val="00652355"/>
    <w:rsid w:val="00655BB5"/>
    <w:rsid w:val="0066176D"/>
    <w:rsid w:val="0066176F"/>
    <w:rsid w:val="00670299"/>
    <w:rsid w:val="00691307"/>
    <w:rsid w:val="00694E76"/>
    <w:rsid w:val="00696086"/>
    <w:rsid w:val="006B2931"/>
    <w:rsid w:val="006B5E99"/>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8225B"/>
    <w:rsid w:val="00894451"/>
    <w:rsid w:val="008A03E0"/>
    <w:rsid w:val="008B26FE"/>
    <w:rsid w:val="008C3396"/>
    <w:rsid w:val="008F1651"/>
    <w:rsid w:val="009140F6"/>
    <w:rsid w:val="009206DE"/>
    <w:rsid w:val="00936F53"/>
    <w:rsid w:val="00940909"/>
    <w:rsid w:val="00950315"/>
    <w:rsid w:val="0096002E"/>
    <w:rsid w:val="00967BBB"/>
    <w:rsid w:val="00991495"/>
    <w:rsid w:val="00992017"/>
    <w:rsid w:val="009A6D61"/>
    <w:rsid w:val="009B49A8"/>
    <w:rsid w:val="009B4B97"/>
    <w:rsid w:val="009C06B4"/>
    <w:rsid w:val="009C0B45"/>
    <w:rsid w:val="009C5094"/>
    <w:rsid w:val="009D2234"/>
    <w:rsid w:val="009D26D1"/>
    <w:rsid w:val="009E18E9"/>
    <w:rsid w:val="009E4DC3"/>
    <w:rsid w:val="009F2D1B"/>
    <w:rsid w:val="00A04EDC"/>
    <w:rsid w:val="00A06C87"/>
    <w:rsid w:val="00A17A7C"/>
    <w:rsid w:val="00A261A7"/>
    <w:rsid w:val="00A31506"/>
    <w:rsid w:val="00A35A6A"/>
    <w:rsid w:val="00A93640"/>
    <w:rsid w:val="00AB1689"/>
    <w:rsid w:val="00AB6728"/>
    <w:rsid w:val="00AC2C86"/>
    <w:rsid w:val="00AC4C32"/>
    <w:rsid w:val="00AE3297"/>
    <w:rsid w:val="00B0371A"/>
    <w:rsid w:val="00B32D07"/>
    <w:rsid w:val="00B743E2"/>
    <w:rsid w:val="00B913B3"/>
    <w:rsid w:val="00B92B29"/>
    <w:rsid w:val="00BB7052"/>
    <w:rsid w:val="00BD4164"/>
    <w:rsid w:val="00BE6883"/>
    <w:rsid w:val="00C1220A"/>
    <w:rsid w:val="00C15269"/>
    <w:rsid w:val="00C15552"/>
    <w:rsid w:val="00C31B24"/>
    <w:rsid w:val="00C84742"/>
    <w:rsid w:val="00C854B4"/>
    <w:rsid w:val="00C909BB"/>
    <w:rsid w:val="00CB7FC2"/>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E45B3"/>
    <w:rsid w:val="00DF7346"/>
    <w:rsid w:val="00E032AA"/>
    <w:rsid w:val="00E500EE"/>
    <w:rsid w:val="00E66155"/>
    <w:rsid w:val="00E72532"/>
    <w:rsid w:val="00E95932"/>
    <w:rsid w:val="00E9727C"/>
    <w:rsid w:val="00ED258E"/>
    <w:rsid w:val="00ED26AC"/>
    <w:rsid w:val="00EE1327"/>
    <w:rsid w:val="00F20923"/>
    <w:rsid w:val="00F215D0"/>
    <w:rsid w:val="00F23D2D"/>
    <w:rsid w:val="00F25E90"/>
    <w:rsid w:val="00F30C83"/>
    <w:rsid w:val="00F37890"/>
    <w:rsid w:val="00F423F9"/>
    <w:rsid w:val="00F60B8F"/>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59592;fld=134;dst=1000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417;n=24594;fld=134;dst=100024" TargetMode="External"/><Relationship Id="rId12" Type="http://schemas.openxmlformats.org/officeDocument/2006/relationships/hyperlink" Target="consultantplus://offline/main?base=RLAW169;n=59592;fld=134;dst=10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35263" TargetMode="External"/><Relationship Id="rId11" Type="http://schemas.openxmlformats.org/officeDocument/2006/relationships/hyperlink" Target="garantf1://12036354.18" TargetMode="External"/><Relationship Id="rId5" Type="http://schemas.openxmlformats.org/officeDocument/2006/relationships/hyperlink" Target="http://docs.cntd.ru/document/902030664" TargetMode="External"/><Relationship Id="rId10" Type="http://schemas.openxmlformats.org/officeDocument/2006/relationships/hyperlink" Target="garantf1://12036354.17" TargetMode="External"/><Relationship Id="rId4" Type="http://schemas.openxmlformats.org/officeDocument/2006/relationships/webSettings" Target="webSettings.xml"/><Relationship Id="rId9" Type="http://schemas.openxmlformats.org/officeDocument/2006/relationships/hyperlink" Target="consultantplus://offline/main?base=RLAW169;n=59592;fld=134;dst=1000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2937</TotalTime>
  <Pages>5</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46</cp:revision>
  <dcterms:created xsi:type="dcterms:W3CDTF">2025-01-02T10:58:00Z</dcterms:created>
  <dcterms:modified xsi:type="dcterms:W3CDTF">2025-01-04T11:55:00Z</dcterms:modified>
</cp:coreProperties>
</file>