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F8" w:rsidRPr="003B20F8" w:rsidRDefault="003B20F8" w:rsidP="003B20F8">
      <w:pPr>
        <w:shd w:val="clear" w:color="auto" w:fill="EEEEEE"/>
        <w:spacing w:line="240" w:lineRule="auto"/>
        <w:jc w:val="center"/>
        <w:rPr>
          <w:rFonts w:ascii="Tahoma" w:eastAsia="Times New Roman" w:hAnsi="Tahoma" w:cs="Tahoma"/>
          <w:b/>
          <w:bCs/>
          <w:color w:val="000000"/>
          <w:sz w:val="27"/>
          <w:szCs w:val="27"/>
          <w:lang w:eastAsia="ru-RU"/>
        </w:rPr>
      </w:pPr>
      <w:r w:rsidRPr="003B20F8">
        <w:rPr>
          <w:rFonts w:ascii="Tahoma" w:eastAsia="Times New Roman" w:hAnsi="Tahoma" w:cs="Tahoma"/>
          <w:b/>
          <w:bCs/>
          <w:color w:val="000000"/>
          <w:sz w:val="27"/>
          <w:szCs w:val="27"/>
          <w:lang w:eastAsia="ru-RU"/>
        </w:rPr>
        <w:t>Постановление от 24 февраля 2021г. №14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АДМИНИСТРАЦИЯ</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КОСОРЖАНСКОГО СЕЛЬСОВЕТА</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ЩИГРОВСКОГО РАЙОНА</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КУРСКОЙ ОБЛАСТИ</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 </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ПОСТАНОВЛЕНИЕ</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от 24 февраля 2021г. №14</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 </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О Порядке представлении лицами, претендующими</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на замещение должностей руководителей муниципальных учреждений</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и лицами, замещающими указанные должности, сведений о доходах,</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об имуществе и обязательствах</w:t>
      </w:r>
    </w:p>
    <w:p w:rsidR="003B20F8" w:rsidRPr="003B20F8" w:rsidRDefault="003B20F8" w:rsidP="003B20F8">
      <w:pPr>
        <w:shd w:val="clear" w:color="auto" w:fill="EEEEEE"/>
        <w:spacing w:after="0" w:line="240" w:lineRule="auto"/>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имущественного характера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В соответствии с 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 с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hyperlink r:id="rId5" w:history="1">
        <w:r w:rsidRPr="003B20F8">
          <w:rPr>
            <w:rFonts w:ascii="Tahoma" w:eastAsia="Times New Roman" w:hAnsi="Tahoma" w:cs="Tahoma"/>
            <w:color w:val="33A6E3"/>
            <w:sz w:val="23"/>
            <w:lang w:eastAsia="ru-RU"/>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sidRPr="003B20F8">
        <w:rPr>
          <w:rFonts w:ascii="Tahoma" w:eastAsia="Times New Roman" w:hAnsi="Tahoma" w:cs="Tahoma"/>
          <w:color w:val="000000"/>
          <w:sz w:val="23"/>
          <w:szCs w:val="23"/>
          <w:lang w:eastAsia="ru-RU"/>
        </w:rPr>
        <w:t>, </w:t>
      </w:r>
      <w:hyperlink r:id="rId6" w:history="1">
        <w:r w:rsidRPr="003B20F8">
          <w:rPr>
            <w:rFonts w:ascii="Tahoma" w:eastAsia="Times New Roman" w:hAnsi="Tahoma" w:cs="Tahoma"/>
            <w:color w:val="33A6E3"/>
            <w:sz w:val="23"/>
            <w:lang w:eastAsia="ru-RU"/>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sidRPr="003B20F8">
        <w:rPr>
          <w:rFonts w:ascii="Tahoma" w:eastAsia="Times New Roman" w:hAnsi="Tahoma" w:cs="Tahoma"/>
          <w:color w:val="000000"/>
          <w:sz w:val="23"/>
          <w:szCs w:val="23"/>
          <w:lang w:eastAsia="ru-RU"/>
        </w:rPr>
        <w:t>,»,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«Косоржанский сельсовет» Щигровского района, Администрация Косоржанского  сельсовета постановляет:</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1. Утвердить Положение о представлении гражданами, претендующими на замещение должностей руководителей муниципальных учреждений Косоржанского сельсовета, и лицами, замещающими указанные должности, сведений о доходах, об имуществе и обязательствах имущественного характера.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2. Постановление Администрации Косоржанского сельсовета Щигровского района от 09.10.2018г. № 86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 и проверке достоверности и полноты указанных сведений» считать утратившим силу.</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lastRenderedPageBreak/>
        <w:t>4. Контроль исполнения настоящего постановления оставляю за собой.</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5. Настоящее постановление вступает в силу со дня его  обнародования.</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Глава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Косоржанского сельсовета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Щигровского района                                           А.П.Иголкина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Приложение № 1</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Утверждено</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постановлением администрации</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Косоржанского сельсовета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Щигровского района Курской  области</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от «24» февраля 2021г. № 14</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«О Порядке представлении лицами, претендующими</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на замещение должностей руководителей</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муниципальных учреждений и лицами, замещающими</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указанные должности, сведений о доходах,</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об имуществе и обязательствах</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имущественного характера»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Положение</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о представлении гражданами, претендующими на замещение должностей руководителей муниципальных учреждений Косоржанского сельсовета, и лицами, замещающими указанные должности, сведений о доходах, об имуществе и обязательствах имущественного характера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Косоржанского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 13):</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а) гражданами - при поступлении на работу на должности руководителей муниципальных учреждений;</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б) руководителями муниципальных учреждений - ежегодно, не позднее 30 апреля года, следующего за отчетным.</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xml:space="preserve">Установить, что с 1 января по 30 июня 2021 г. включительно,  граждане, претендующие на замещение муниципальных должностей Косоржанского сельсовета Щигровского района Курской области и муниципальных служащих Косоржанского сельсовета вместе со сведениями, представляемыми по форме справки,  </w:t>
      </w:r>
      <w:r w:rsidRPr="003B20F8">
        <w:rPr>
          <w:rFonts w:ascii="Tahoma" w:eastAsia="Times New Roman" w:hAnsi="Tahoma" w:cs="Tahoma"/>
          <w:color w:val="000000"/>
          <w:sz w:val="23"/>
          <w:szCs w:val="23"/>
          <w:lang w:eastAsia="ru-RU"/>
        </w:rPr>
        <w:lastRenderedPageBreak/>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3. Гражданин, претендующий на замещение должности руководителя муниципального учреждения (далее - гражданин), представляет:</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4. Руководитель муниципального учреждения представляет:</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5. Сведения о доходах, об имуществе и обязательствах имущественного характера представляются в орган местного самоуправления Косоржанского сельсовета, осуществляющий функции и полномочия учредителя муниципального учреждения (далее - учредитель).</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sidRPr="003B20F8">
        <w:rPr>
          <w:rFonts w:ascii="Tahoma" w:eastAsia="Times New Roman" w:hAnsi="Tahoma" w:cs="Tahoma"/>
          <w:b/>
          <w:bCs/>
          <w:color w:val="000000"/>
          <w:sz w:val="23"/>
          <w:lang w:eastAsia="ru-RU"/>
        </w:rPr>
        <w:t> </w:t>
      </w:r>
      <w:r w:rsidRPr="003B20F8">
        <w:rPr>
          <w:rFonts w:ascii="Tahoma" w:eastAsia="Times New Roman" w:hAnsi="Tahoma" w:cs="Tahoma"/>
          <w:color w:val="000000"/>
          <w:sz w:val="23"/>
          <w:szCs w:val="23"/>
          <w:lang w:eastAsia="ru-RU"/>
        </w:rPr>
        <w:t>уточненные сведения в течение одного месяца со дня представления сведений в соответствии с подпунктом «а» пункта 2 настоящего Положения</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xml:space="preserve">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w:t>
      </w:r>
      <w:r w:rsidRPr="003B20F8">
        <w:rPr>
          <w:rFonts w:ascii="Tahoma" w:eastAsia="Times New Roman" w:hAnsi="Tahoma" w:cs="Tahoma"/>
          <w:color w:val="000000"/>
          <w:sz w:val="23"/>
          <w:szCs w:val="23"/>
          <w:lang w:eastAsia="ru-RU"/>
        </w:rPr>
        <w:lastRenderedPageBreak/>
        <w:t>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Эти сведения предоставляются руководителю органа местного самоуправления Косоржанского сельсовета Щигровского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Косоржанского сельсовета, их супруг (супругов) и несовершеннолетних детей.</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10. 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руководителя муниципального учреждения, или руководитель муниципального учреждения,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 руководителя муниципального учреждения. Указанные сведения также могут храниться в электронном виде.</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Сведения о доходах, в случае непоступления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Приложение № 2</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к постановлению Администрации</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Косоржанского сельсовета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Щигровского района Курской  области</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от «24» февраля 2021г. № 14</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«О Порядке представлении лицами, претендующими</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lastRenderedPageBreak/>
        <w:t>на замещение должностей руководителей</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муниципальных учреждений и лицами, замещающими</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указанные должности, сведений о доходах,</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об имуществе и обязательствах</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имущественного характера»</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 </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Уведомление </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b/>
          <w:bCs/>
          <w:color w:val="000000"/>
          <w:sz w:val="23"/>
          <w:lang w:eastAsia="ru-RU"/>
        </w:rPr>
        <w:t>о наличии цифровых финансовых активов, </w:t>
      </w:r>
      <w:r w:rsidRPr="003B20F8">
        <w:rPr>
          <w:rFonts w:ascii="Tahoma" w:eastAsia="Times New Roman" w:hAnsi="Tahoma" w:cs="Tahoma"/>
          <w:b/>
          <w:bCs/>
          <w:color w:val="000000"/>
          <w:sz w:val="23"/>
          <w:szCs w:val="23"/>
          <w:lang w:eastAsia="ru-RU"/>
        </w:rPr>
        <w:br/>
      </w:r>
      <w:r w:rsidRPr="003B20F8">
        <w:rPr>
          <w:rFonts w:ascii="Tahoma" w:eastAsia="Times New Roman" w:hAnsi="Tahoma" w:cs="Tahoma"/>
          <w:b/>
          <w:bCs/>
          <w:color w:val="000000"/>
          <w:sz w:val="23"/>
          <w:lang w:eastAsia="ru-RU"/>
        </w:rPr>
        <w:t>цифровых прав, включающих одновременно цифровые финансовые активы и иные цифровые права, утилитарных цифровых прав, цифровой валюты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75"/>
      </w:tblGrid>
      <w:tr w:rsidR="003B20F8" w:rsidRPr="003B20F8" w:rsidTr="003B20F8">
        <w:trPr>
          <w:tblCellSpacing w:w="0" w:type="dxa"/>
        </w:trPr>
        <w:tc>
          <w:tcPr>
            <w:tcW w:w="81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Я, </w:t>
            </w:r>
          </w:p>
        </w:tc>
      </w:tr>
      <w:tr w:rsidR="003B20F8" w:rsidRPr="003B20F8" w:rsidTr="003B20F8">
        <w:trPr>
          <w:tblCellSpacing w:w="0" w:type="dxa"/>
        </w:trPr>
        <w:tc>
          <w:tcPr>
            <w:tcW w:w="81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(фамилия, имя, отчество)</w:t>
            </w:r>
            <w:r w:rsidRPr="003B20F8">
              <w:rPr>
                <w:rFonts w:ascii="Times New Roman" w:eastAsia="Times New Roman" w:hAnsi="Times New Roman" w:cs="Times New Roman"/>
                <w:b/>
                <w:bCs/>
                <w:sz w:val="23"/>
                <w:lang w:eastAsia="ru-RU"/>
              </w:rPr>
              <w:t> </w:t>
            </w:r>
          </w:p>
        </w:tc>
      </w:tr>
    </w:tbl>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уведомляю  о наличии у меня, моей супруги (моего супруга), несовершеннолетнего ребенка (нужное подчеркнуть) следующего имущества: </w:t>
      </w:r>
    </w:p>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1. Цифровые финансовые активы, цифровые права, включающие одновременно цифровые финансовые активы и иные цифровые права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4"/>
        <w:gridCol w:w="2197"/>
        <w:gridCol w:w="2138"/>
        <w:gridCol w:w="2084"/>
        <w:gridCol w:w="2568"/>
      </w:tblGrid>
      <w:tr w:rsidR="003B20F8" w:rsidRPr="003B20F8" w:rsidTr="003B20F8">
        <w:trPr>
          <w:tblCellSpacing w:w="0" w:type="dxa"/>
        </w:trPr>
        <w:tc>
          <w:tcPr>
            <w:tcW w:w="5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п/п </w:t>
            </w:r>
          </w:p>
        </w:tc>
        <w:tc>
          <w:tcPr>
            <w:tcW w:w="26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Наименование </w:t>
            </w:r>
            <w:r w:rsidRPr="003B20F8">
              <w:rPr>
                <w:rFonts w:ascii="Times New Roman" w:eastAsia="Times New Roman" w:hAnsi="Times New Roman" w:cs="Times New Roman"/>
                <w:sz w:val="23"/>
                <w:szCs w:val="23"/>
                <w:lang w:eastAsia="ru-RU"/>
              </w:rPr>
              <w:br/>
              <w:t>цифрового финансового актива или цифрового права</w:t>
            </w:r>
            <w:r w:rsidRPr="003B20F8">
              <w:rPr>
                <w:rFonts w:ascii="Times New Roman" w:eastAsia="Times New Roman" w:hAnsi="Times New Roman" w:cs="Times New Roman"/>
                <w:sz w:val="23"/>
                <w:szCs w:val="23"/>
                <w:vertAlign w:val="superscript"/>
                <w:lang w:eastAsia="ru-RU"/>
              </w:rPr>
              <w:t>1</w:t>
            </w:r>
            <w:r w:rsidRPr="003B20F8">
              <w:rPr>
                <w:rFonts w:ascii="Times New Roman" w:eastAsia="Times New Roman" w:hAnsi="Times New Roman" w:cs="Times New Roman"/>
                <w:sz w:val="23"/>
                <w:szCs w:val="23"/>
                <w:lang w:eastAsia="ru-RU"/>
              </w:rPr>
              <w:t> </w:t>
            </w:r>
          </w:p>
        </w:tc>
        <w:tc>
          <w:tcPr>
            <w:tcW w:w="20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Дата приобретения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Общее количество </w:t>
            </w:r>
          </w:p>
        </w:tc>
        <w:tc>
          <w:tcPr>
            <w:tcW w:w="31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Сведения об операторе информационной системы, </w:t>
            </w:r>
            <w:r w:rsidRPr="003B20F8">
              <w:rPr>
                <w:rFonts w:ascii="Times New Roman" w:eastAsia="Times New Roman" w:hAnsi="Times New Roman" w:cs="Times New Roman"/>
                <w:sz w:val="23"/>
                <w:szCs w:val="23"/>
                <w:lang w:eastAsia="ru-RU"/>
              </w:rPr>
              <w:br/>
              <w:t>в которой осуществляется выпуск цифровых </w:t>
            </w:r>
            <w:r w:rsidRPr="003B20F8">
              <w:rPr>
                <w:rFonts w:ascii="Times New Roman" w:eastAsia="Times New Roman" w:hAnsi="Times New Roman" w:cs="Times New Roman"/>
                <w:sz w:val="23"/>
                <w:szCs w:val="23"/>
                <w:lang w:eastAsia="ru-RU"/>
              </w:rPr>
              <w:br/>
              <w:t>финансовых активов</w:t>
            </w:r>
            <w:r w:rsidRPr="003B20F8">
              <w:rPr>
                <w:rFonts w:ascii="Times New Roman" w:eastAsia="Times New Roman" w:hAnsi="Times New Roman" w:cs="Times New Roman"/>
                <w:sz w:val="23"/>
                <w:szCs w:val="23"/>
                <w:vertAlign w:val="superscript"/>
                <w:lang w:eastAsia="ru-RU"/>
              </w:rPr>
              <w:t>2</w:t>
            </w:r>
            <w:r w:rsidRPr="003B20F8">
              <w:rPr>
                <w:rFonts w:ascii="Times New Roman" w:eastAsia="Times New Roman" w:hAnsi="Times New Roman" w:cs="Times New Roman"/>
                <w:sz w:val="23"/>
                <w:szCs w:val="23"/>
                <w:lang w:eastAsia="ru-RU"/>
              </w:rPr>
              <w:t> </w:t>
            </w:r>
          </w:p>
        </w:tc>
      </w:tr>
      <w:tr w:rsidR="003B20F8" w:rsidRPr="003B20F8" w:rsidTr="003B20F8">
        <w:trPr>
          <w:tblCellSpacing w:w="0" w:type="dxa"/>
        </w:trPr>
        <w:tc>
          <w:tcPr>
            <w:tcW w:w="5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1 </w:t>
            </w:r>
          </w:p>
        </w:tc>
        <w:tc>
          <w:tcPr>
            <w:tcW w:w="26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2 </w:t>
            </w:r>
          </w:p>
        </w:tc>
        <w:tc>
          <w:tcPr>
            <w:tcW w:w="20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3 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4 </w:t>
            </w:r>
          </w:p>
        </w:tc>
        <w:tc>
          <w:tcPr>
            <w:tcW w:w="31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5 </w:t>
            </w:r>
          </w:p>
        </w:tc>
      </w:tr>
      <w:tr w:rsidR="003B20F8" w:rsidRPr="003B20F8" w:rsidTr="003B20F8">
        <w:trPr>
          <w:tblCellSpacing w:w="0" w:type="dxa"/>
        </w:trPr>
        <w:tc>
          <w:tcPr>
            <w:tcW w:w="5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1 </w:t>
            </w:r>
          </w:p>
        </w:tc>
        <w:tc>
          <w:tcPr>
            <w:tcW w:w="26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20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31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r>
      <w:tr w:rsidR="003B20F8" w:rsidRPr="003B20F8" w:rsidTr="003B20F8">
        <w:trPr>
          <w:tblCellSpacing w:w="0" w:type="dxa"/>
        </w:trPr>
        <w:tc>
          <w:tcPr>
            <w:tcW w:w="5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2 </w:t>
            </w:r>
          </w:p>
        </w:tc>
        <w:tc>
          <w:tcPr>
            <w:tcW w:w="26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20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31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r>
    </w:tbl>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2. Утилитарные цифровые права</w:t>
      </w:r>
    </w:p>
    <w:tbl>
      <w:tblPr>
        <w:tblW w:w="118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9"/>
        <w:gridCol w:w="3100"/>
        <w:gridCol w:w="2500"/>
        <w:gridCol w:w="2441"/>
        <w:gridCol w:w="3061"/>
      </w:tblGrid>
      <w:tr w:rsidR="003B20F8" w:rsidRPr="003B20F8" w:rsidTr="003B20F8">
        <w:trPr>
          <w:tblCellSpacing w:w="0" w:type="dxa"/>
        </w:trPr>
        <w:tc>
          <w:tcPr>
            <w:tcW w:w="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п/п </w:t>
            </w:r>
          </w:p>
        </w:tc>
        <w:tc>
          <w:tcPr>
            <w:tcW w:w="24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Уникальное </w:t>
            </w:r>
          </w:p>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условное </w:t>
            </w:r>
          </w:p>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обозначение</w:t>
            </w:r>
            <w:r w:rsidRPr="003B20F8">
              <w:rPr>
                <w:rFonts w:ascii="Times New Roman" w:eastAsia="Times New Roman" w:hAnsi="Times New Roman" w:cs="Times New Roman"/>
                <w:sz w:val="23"/>
                <w:szCs w:val="23"/>
                <w:vertAlign w:val="superscript"/>
                <w:lang w:eastAsia="ru-RU"/>
              </w:rPr>
              <w:t>3</w:t>
            </w:r>
            <w:r w:rsidRPr="003B20F8">
              <w:rPr>
                <w:rFonts w:ascii="Times New Roman" w:eastAsia="Times New Roman" w:hAnsi="Times New Roman" w:cs="Times New Roman"/>
                <w:sz w:val="23"/>
                <w:szCs w:val="23"/>
                <w:lang w:eastAsia="ru-RU"/>
              </w:rPr>
              <w:t> </w:t>
            </w:r>
          </w:p>
        </w:tc>
        <w:tc>
          <w:tcPr>
            <w:tcW w:w="193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Дата </w:t>
            </w:r>
          </w:p>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приобретения </w:t>
            </w:r>
          </w:p>
        </w:tc>
        <w:tc>
          <w:tcPr>
            <w:tcW w:w="18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Объем </w:t>
            </w:r>
          </w:p>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инвестиций </w:t>
            </w:r>
          </w:p>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(руб.) </w:t>
            </w:r>
          </w:p>
        </w:tc>
        <w:tc>
          <w:tcPr>
            <w:tcW w:w="23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Сведения об операторе инвестиционной платформы</w:t>
            </w:r>
            <w:r w:rsidRPr="003B20F8">
              <w:rPr>
                <w:rFonts w:ascii="Times New Roman" w:eastAsia="Times New Roman" w:hAnsi="Times New Roman" w:cs="Times New Roman"/>
                <w:sz w:val="23"/>
                <w:szCs w:val="23"/>
                <w:vertAlign w:val="superscript"/>
                <w:lang w:eastAsia="ru-RU"/>
              </w:rPr>
              <w:t>4</w:t>
            </w:r>
            <w:r w:rsidRPr="003B20F8">
              <w:rPr>
                <w:rFonts w:ascii="Times New Roman" w:eastAsia="Times New Roman" w:hAnsi="Times New Roman" w:cs="Times New Roman"/>
                <w:sz w:val="23"/>
                <w:szCs w:val="23"/>
                <w:lang w:eastAsia="ru-RU"/>
              </w:rPr>
              <w:t> </w:t>
            </w:r>
          </w:p>
        </w:tc>
      </w:tr>
      <w:tr w:rsidR="003B20F8" w:rsidRPr="003B20F8" w:rsidTr="003B20F8">
        <w:trPr>
          <w:tblCellSpacing w:w="0" w:type="dxa"/>
        </w:trPr>
        <w:tc>
          <w:tcPr>
            <w:tcW w:w="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1 </w:t>
            </w:r>
          </w:p>
        </w:tc>
        <w:tc>
          <w:tcPr>
            <w:tcW w:w="24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2 </w:t>
            </w:r>
          </w:p>
        </w:tc>
        <w:tc>
          <w:tcPr>
            <w:tcW w:w="193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3 </w:t>
            </w:r>
          </w:p>
        </w:tc>
        <w:tc>
          <w:tcPr>
            <w:tcW w:w="18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4 </w:t>
            </w:r>
          </w:p>
        </w:tc>
        <w:tc>
          <w:tcPr>
            <w:tcW w:w="23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5 </w:t>
            </w:r>
          </w:p>
        </w:tc>
      </w:tr>
      <w:tr w:rsidR="003B20F8" w:rsidRPr="003B20F8" w:rsidTr="003B20F8">
        <w:trPr>
          <w:tblCellSpacing w:w="0" w:type="dxa"/>
        </w:trPr>
        <w:tc>
          <w:tcPr>
            <w:tcW w:w="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1 </w:t>
            </w:r>
          </w:p>
        </w:tc>
        <w:tc>
          <w:tcPr>
            <w:tcW w:w="24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193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18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23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r>
    </w:tbl>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3. Цифровая валюта</w:t>
      </w:r>
    </w:p>
    <w:tbl>
      <w:tblPr>
        <w:tblW w:w="118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8"/>
        <w:gridCol w:w="4825"/>
        <w:gridCol w:w="3410"/>
        <w:gridCol w:w="2868"/>
      </w:tblGrid>
      <w:tr w:rsidR="003B20F8" w:rsidRPr="003B20F8" w:rsidTr="003B20F8">
        <w:trPr>
          <w:tblCellSpacing w:w="0" w:type="dxa"/>
        </w:trPr>
        <w:tc>
          <w:tcPr>
            <w:tcW w:w="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п/п </w:t>
            </w:r>
          </w:p>
        </w:tc>
        <w:tc>
          <w:tcPr>
            <w:tcW w:w="373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Наименование </w:t>
            </w:r>
            <w:r w:rsidRPr="003B20F8">
              <w:rPr>
                <w:rFonts w:ascii="Times New Roman" w:eastAsia="Times New Roman" w:hAnsi="Times New Roman" w:cs="Times New Roman"/>
                <w:sz w:val="23"/>
                <w:szCs w:val="23"/>
                <w:lang w:eastAsia="ru-RU"/>
              </w:rPr>
              <w:br/>
              <w:t>цифровой валюты </w:t>
            </w:r>
          </w:p>
        </w:tc>
        <w:tc>
          <w:tcPr>
            <w:tcW w:w="26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Дата приобретения </w:t>
            </w:r>
          </w:p>
        </w:tc>
        <w:tc>
          <w:tcPr>
            <w:tcW w:w="22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Общее количество </w:t>
            </w:r>
          </w:p>
        </w:tc>
      </w:tr>
      <w:tr w:rsidR="003B20F8" w:rsidRPr="003B20F8" w:rsidTr="003B20F8">
        <w:trPr>
          <w:tblCellSpacing w:w="0" w:type="dxa"/>
        </w:trPr>
        <w:tc>
          <w:tcPr>
            <w:tcW w:w="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1 </w:t>
            </w:r>
          </w:p>
        </w:tc>
        <w:tc>
          <w:tcPr>
            <w:tcW w:w="373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2 </w:t>
            </w:r>
          </w:p>
        </w:tc>
        <w:tc>
          <w:tcPr>
            <w:tcW w:w="26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3 </w:t>
            </w:r>
          </w:p>
        </w:tc>
        <w:tc>
          <w:tcPr>
            <w:tcW w:w="22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4 </w:t>
            </w:r>
          </w:p>
        </w:tc>
      </w:tr>
      <w:tr w:rsidR="003B20F8" w:rsidRPr="003B20F8" w:rsidTr="003B20F8">
        <w:trPr>
          <w:tblCellSpacing w:w="0" w:type="dxa"/>
        </w:trPr>
        <w:tc>
          <w:tcPr>
            <w:tcW w:w="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1 </w:t>
            </w:r>
          </w:p>
        </w:tc>
        <w:tc>
          <w:tcPr>
            <w:tcW w:w="373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26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22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r>
    </w:tbl>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по состоянию на ______________________</w:t>
      </w:r>
    </w:p>
    <w:tbl>
      <w:tblPr>
        <w:tblW w:w="12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61"/>
        <w:gridCol w:w="915"/>
        <w:gridCol w:w="4534"/>
      </w:tblGrid>
      <w:tr w:rsidR="003B20F8" w:rsidRPr="003B20F8" w:rsidTr="003B20F8">
        <w:trPr>
          <w:tblCellSpacing w:w="0" w:type="dxa"/>
        </w:trPr>
        <w:tc>
          <w:tcPr>
            <w:tcW w:w="55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34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r>
      <w:tr w:rsidR="003B20F8" w:rsidRPr="003B20F8" w:rsidTr="003B20F8">
        <w:trPr>
          <w:tblCellSpacing w:w="0" w:type="dxa"/>
        </w:trPr>
        <w:tc>
          <w:tcPr>
            <w:tcW w:w="55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34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r>
      <w:tr w:rsidR="003B20F8" w:rsidRPr="003B20F8" w:rsidTr="003B20F8">
        <w:trPr>
          <w:tblCellSpacing w:w="0" w:type="dxa"/>
        </w:trPr>
        <w:tc>
          <w:tcPr>
            <w:tcW w:w="55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(фамилия и инициалы)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 </w:t>
            </w:r>
          </w:p>
        </w:tc>
        <w:tc>
          <w:tcPr>
            <w:tcW w:w="34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3B20F8" w:rsidRPr="003B20F8" w:rsidRDefault="003B20F8" w:rsidP="003B20F8">
            <w:pPr>
              <w:spacing w:after="0" w:line="240" w:lineRule="auto"/>
              <w:jc w:val="both"/>
              <w:rPr>
                <w:rFonts w:ascii="Times New Roman" w:eastAsia="Times New Roman" w:hAnsi="Times New Roman" w:cs="Times New Roman"/>
                <w:sz w:val="23"/>
                <w:szCs w:val="23"/>
                <w:lang w:eastAsia="ru-RU"/>
              </w:rPr>
            </w:pPr>
            <w:r w:rsidRPr="003B20F8">
              <w:rPr>
                <w:rFonts w:ascii="Times New Roman" w:eastAsia="Times New Roman" w:hAnsi="Times New Roman" w:cs="Times New Roman"/>
                <w:sz w:val="23"/>
                <w:szCs w:val="23"/>
                <w:lang w:eastAsia="ru-RU"/>
              </w:rPr>
              <w:t>(подпись и дата)</w:t>
            </w:r>
          </w:p>
        </w:tc>
      </w:tr>
    </w:tbl>
    <w:p w:rsidR="003B20F8" w:rsidRPr="003B20F8" w:rsidRDefault="003B20F8" w:rsidP="003B20F8">
      <w:pPr>
        <w:shd w:val="clear" w:color="auto" w:fill="EEEEEE"/>
        <w:spacing w:after="0" w:line="240" w:lineRule="auto"/>
        <w:jc w:val="both"/>
        <w:rPr>
          <w:rFonts w:ascii="Tahoma" w:eastAsia="Times New Roman" w:hAnsi="Tahoma" w:cs="Tahoma"/>
          <w:color w:val="000000"/>
          <w:sz w:val="23"/>
          <w:szCs w:val="23"/>
          <w:lang w:eastAsia="ru-RU"/>
        </w:rPr>
      </w:pPr>
      <w:r w:rsidRPr="003B20F8">
        <w:rPr>
          <w:rFonts w:ascii="Tahoma" w:eastAsia="Times New Roman" w:hAnsi="Tahoma" w:cs="Tahoma"/>
          <w:color w:val="000000"/>
          <w:sz w:val="23"/>
          <w:szCs w:val="23"/>
          <w:lang w:eastAsia="ru-RU"/>
        </w:rPr>
        <w:t> </w:t>
      </w:r>
    </w:p>
    <w:p w:rsidR="00670299" w:rsidRPr="003B20F8" w:rsidRDefault="00670299" w:rsidP="003B20F8"/>
    <w:sectPr w:rsidR="00670299" w:rsidRPr="003B20F8"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CBB"/>
    <w:rsid w:val="00013FF5"/>
    <w:rsid w:val="000462D1"/>
    <w:rsid w:val="00046588"/>
    <w:rsid w:val="00057D52"/>
    <w:rsid w:val="000A5FB1"/>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F6A77"/>
    <w:rsid w:val="0020010C"/>
    <w:rsid w:val="00213347"/>
    <w:rsid w:val="00244D2F"/>
    <w:rsid w:val="00250AB9"/>
    <w:rsid w:val="002A46EB"/>
    <w:rsid w:val="002B7A52"/>
    <w:rsid w:val="002C1CAF"/>
    <w:rsid w:val="002C7201"/>
    <w:rsid w:val="002E066D"/>
    <w:rsid w:val="002E0701"/>
    <w:rsid w:val="002F4322"/>
    <w:rsid w:val="003032B0"/>
    <w:rsid w:val="003118A0"/>
    <w:rsid w:val="00317AC8"/>
    <w:rsid w:val="003405A3"/>
    <w:rsid w:val="003431D8"/>
    <w:rsid w:val="00350C00"/>
    <w:rsid w:val="00360264"/>
    <w:rsid w:val="003819D0"/>
    <w:rsid w:val="003B20F8"/>
    <w:rsid w:val="004114EF"/>
    <w:rsid w:val="004171AE"/>
    <w:rsid w:val="00427930"/>
    <w:rsid w:val="00434347"/>
    <w:rsid w:val="00452E63"/>
    <w:rsid w:val="004C150F"/>
    <w:rsid w:val="004D04FC"/>
    <w:rsid w:val="004F1791"/>
    <w:rsid w:val="004F225D"/>
    <w:rsid w:val="004F3AF0"/>
    <w:rsid w:val="005229E2"/>
    <w:rsid w:val="005247F0"/>
    <w:rsid w:val="005419B9"/>
    <w:rsid w:val="00551B90"/>
    <w:rsid w:val="005B2327"/>
    <w:rsid w:val="005B5E10"/>
    <w:rsid w:val="005F7E4F"/>
    <w:rsid w:val="00600A4C"/>
    <w:rsid w:val="00622A64"/>
    <w:rsid w:val="006431DC"/>
    <w:rsid w:val="00644AC9"/>
    <w:rsid w:val="00652355"/>
    <w:rsid w:val="00655BB5"/>
    <w:rsid w:val="0066176D"/>
    <w:rsid w:val="0066176F"/>
    <w:rsid w:val="00670299"/>
    <w:rsid w:val="00691307"/>
    <w:rsid w:val="00694E76"/>
    <w:rsid w:val="00696086"/>
    <w:rsid w:val="006B2931"/>
    <w:rsid w:val="006B5E99"/>
    <w:rsid w:val="006F51E3"/>
    <w:rsid w:val="007065CE"/>
    <w:rsid w:val="00724C70"/>
    <w:rsid w:val="00741F91"/>
    <w:rsid w:val="00756C3B"/>
    <w:rsid w:val="007B1667"/>
    <w:rsid w:val="007B5411"/>
    <w:rsid w:val="007E7758"/>
    <w:rsid w:val="007F12FE"/>
    <w:rsid w:val="007F372A"/>
    <w:rsid w:val="007F3BC2"/>
    <w:rsid w:val="007F60BC"/>
    <w:rsid w:val="0080216E"/>
    <w:rsid w:val="00845589"/>
    <w:rsid w:val="0084565B"/>
    <w:rsid w:val="00852CF5"/>
    <w:rsid w:val="00852D34"/>
    <w:rsid w:val="00865F6E"/>
    <w:rsid w:val="00873E5F"/>
    <w:rsid w:val="0088225B"/>
    <w:rsid w:val="00894451"/>
    <w:rsid w:val="008A03E0"/>
    <w:rsid w:val="008B26FE"/>
    <w:rsid w:val="008C3396"/>
    <w:rsid w:val="008F1651"/>
    <w:rsid w:val="009140F6"/>
    <w:rsid w:val="009206DE"/>
    <w:rsid w:val="00936F53"/>
    <w:rsid w:val="00940909"/>
    <w:rsid w:val="00950315"/>
    <w:rsid w:val="0096002E"/>
    <w:rsid w:val="00967BBB"/>
    <w:rsid w:val="00991495"/>
    <w:rsid w:val="00992017"/>
    <w:rsid w:val="009A6D61"/>
    <w:rsid w:val="009B49A8"/>
    <w:rsid w:val="009B4B97"/>
    <w:rsid w:val="009C06B4"/>
    <w:rsid w:val="009C0B45"/>
    <w:rsid w:val="009C5094"/>
    <w:rsid w:val="009D2234"/>
    <w:rsid w:val="009D26D1"/>
    <w:rsid w:val="009E18E9"/>
    <w:rsid w:val="009E4DC3"/>
    <w:rsid w:val="009F2D1B"/>
    <w:rsid w:val="00A04EDC"/>
    <w:rsid w:val="00A06C87"/>
    <w:rsid w:val="00A17A7C"/>
    <w:rsid w:val="00A261A7"/>
    <w:rsid w:val="00A31506"/>
    <w:rsid w:val="00A35A6A"/>
    <w:rsid w:val="00A93640"/>
    <w:rsid w:val="00AB1689"/>
    <w:rsid w:val="00AB6728"/>
    <w:rsid w:val="00AC2C86"/>
    <w:rsid w:val="00AC4C32"/>
    <w:rsid w:val="00AE3297"/>
    <w:rsid w:val="00B0371A"/>
    <w:rsid w:val="00B32D07"/>
    <w:rsid w:val="00B743E2"/>
    <w:rsid w:val="00B913B3"/>
    <w:rsid w:val="00B92B29"/>
    <w:rsid w:val="00BB7052"/>
    <w:rsid w:val="00BD4164"/>
    <w:rsid w:val="00BE6883"/>
    <w:rsid w:val="00C1220A"/>
    <w:rsid w:val="00C15269"/>
    <w:rsid w:val="00C15552"/>
    <w:rsid w:val="00C31B24"/>
    <w:rsid w:val="00C84742"/>
    <w:rsid w:val="00C854B4"/>
    <w:rsid w:val="00C909BB"/>
    <w:rsid w:val="00CB7FC2"/>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E45B3"/>
    <w:rsid w:val="00DF7346"/>
    <w:rsid w:val="00E032AA"/>
    <w:rsid w:val="00E500EE"/>
    <w:rsid w:val="00E66155"/>
    <w:rsid w:val="00E72532"/>
    <w:rsid w:val="00E95932"/>
    <w:rsid w:val="00E9727C"/>
    <w:rsid w:val="00ED258E"/>
    <w:rsid w:val="00ED26AC"/>
    <w:rsid w:val="00EE1327"/>
    <w:rsid w:val="00F12D79"/>
    <w:rsid w:val="00F20923"/>
    <w:rsid w:val="00F215D0"/>
    <w:rsid w:val="00F23D2D"/>
    <w:rsid w:val="00F25E90"/>
    <w:rsid w:val="00F30C83"/>
    <w:rsid w:val="00F37890"/>
    <w:rsid w:val="00F423F9"/>
    <w:rsid w:val="00F60B8F"/>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2938</TotalTime>
  <Pages>5</Pages>
  <Words>2021</Words>
  <Characters>11526</Characters>
  <Application>Microsoft Office Word</Application>
  <DocSecurity>0</DocSecurity>
  <Lines>96</Lines>
  <Paragraphs>27</Paragraphs>
  <ScaleCrop>false</ScaleCrop>
  <Company/>
  <LinksUpToDate>false</LinksUpToDate>
  <CharactersWithSpaces>13520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50</cp:revision>
  <dcterms:created xsi:type="dcterms:W3CDTF">2025-01-02T10:58:00Z</dcterms:created>
  <dcterms:modified xsi:type="dcterms:W3CDTF">2025-01-04T11:56:00Z</dcterms:modified>
</cp:coreProperties>
</file>