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E" w:rsidRDefault="000D7D2E" w:rsidP="000D7D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27.07.2020г. №69 "Об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бюджета)"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                           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 СЕЛЬСОВЕТА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  июля 2020 года                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составления и ведения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сводной бюджетной росписи  местного бюджета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бюджетных росписей главных распорядителей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средств местного  бюджета (главных администраторов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источников финансирования дефицита местного  бюджета)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Российской Федерации, Администрация Косоржанского сельсовета Щигровского района Курской области постановляет: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 в новой редакции.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2.   Постановление Администрации Косоржанского сельсовета Щигровского района Курской области от 10.12.2019 №123  "Об утверждении Порядка составления и ведения сводной бюджетной росписи  местного бюджета и бюджетных росписей главных распорядителей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средств местного  бюджета (главных администраторов источников финансирования дефицита местного  бюджета)" считать утратившим силу.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Контроль за исполнением настоящего постановления оставляю за собой.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 Постановление вступает в силу со дня обнародования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  бюджета (главных администраторов источников финансирования дефицита местного  бюджета) на 2020 год и на плановый период 2021 и 2022  годов.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                                                А.П.Иголкина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   постановлением  Администрации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 Косоржанского сельсовета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             Щигровского района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от "27» июля 2020 г.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  (ГЛАВНЫХ АДМИНИСТРАТОРОВ ИСТОЧНИКОВ ФИНАНСИРОВАНИЯ ДЕФИЦИТА МЕСТНОГО БЮДЖЕТА)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разработан в соответствии со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статьями </w:t>
        </w:r>
        <w:r>
          <w:rPr>
            <w:rStyle w:val="a3"/>
            <w:rFonts w:ascii="Tahoma" w:hAnsi="Tahoma" w:cs="Tahoma"/>
            <w:color w:val="33A6E3"/>
            <w:sz w:val="18"/>
            <w:szCs w:val="18"/>
          </w:rPr>
          <w:lastRenderedPageBreak/>
          <w:t>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219.1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 и Решением Собрания депутатов Косоржанского сельсовета Щигровского района «О бюджете муниципального образования «Косоржанского сельсовет» Щигровского 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I. Состав сводной бюджетной росписи местного бюджета,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ее составления и утверждения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Сводная бюджетная роспись местного бюджета (далее - сводная роспись) составляется Администрацией Косоржанского сельсовета Щигровского района согласно приложению № 1 к настоящему Порядку и включает: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Косоржанского сельсовета Щигровского района Курской области и непрограммным направлениям деятельности), группам видов расходов классификации расходов местного бюджета;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2.Сводная роспись формируется на бумажных носителях согласно приложению №1 к настоящему порядку и  утверждается главой сельсовета.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условно утвержденных расходов сводная бюджетная роспись формируется на очередной финансовый год и  плановый период.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Утвержденные показатели сводной росписи в связи с принятием  Решения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Внесение изменений в утвержденные показатели сводной росписи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3.Утвержденные показатели сводной росписи с учетом изменений, внесенных в соответствии с пунктом 2 настоящего Порядка, должны соответствовать Решению.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Косоржанского сельсовета Щигровского района и непрограммные направления деятельности), группы видов расходов классификации расходов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 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Администрации Косоржанского сельсовета Щигровского района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Лимиты бюджетных обязательств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Косоржанского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по </w:t>
      </w:r>
      <w:hyperlink r:id="rId9" w:anchor="P27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№ 2 к настоящему Порядку в течение пяти рабочих дней со дня утверждения сводной росписи.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Внесение изменений в утвержденные лимиты бюджетных обязательств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№3.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Косоржанского сельсовета Щигровского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реорганизации главных распорядителей и (или) муниципальных учреждений формирование осуществляется в соответствии с правовыми актами Администрации Косоржанского сельсовета Щигровского района.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Лимиты бюджетных обязательств по источникам финансирования дефицита местного бюджета не формируются.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Лимиты бюджетных обязательств утверждаются в пределах бюджетных ассигнований, установленных Решением.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Доведение показателей сводной росписи и лимитов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бюджетных обязательств до главных распорядителей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(главных администраторов источников)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Администрацией Косоржанского сельсовета Щигровского района в течение трех рабочих дней со дня утверждения (изменения)  сводной росписи и лимитов бюджетных обязательств в связи с принятием Решения о бюджете и Решения о внесении изменений в Решение о бюджете на бумажном носителе: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 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 </w:t>
      </w:r>
      <w:hyperlink r:id="rId10" w:anchor="P84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приложениям №№5,5.1, </w:t>
        </w:r>
      </w:hyperlink>
      <w:hyperlink r:id="rId11" w:anchor="P93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9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12" w:anchor="P109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9</w:t>
        </w:r>
      </w:hyperlink>
      <w:r>
        <w:rPr>
          <w:rFonts w:ascii="Tahoma" w:hAnsi="Tahoma" w:cs="Tahoma"/>
          <w:color w:val="000000"/>
          <w:sz w:val="18"/>
          <w:szCs w:val="18"/>
        </w:rPr>
        <w:t>.1 к настоящему Порядку;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лимиты бюджетных обязательств  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  и «Уведомление об отзыве лимитов бюджетных обязательств по расходам на плановый период» согласно </w:t>
      </w:r>
      <w:hyperlink r:id="rId13" w:anchor="P101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приложениям  №</w:t>
        </w:r>
      </w:hyperlink>
      <w:r>
        <w:rPr>
          <w:rFonts w:ascii="Tahoma" w:hAnsi="Tahoma" w:cs="Tahoma"/>
          <w:color w:val="000000"/>
          <w:sz w:val="18"/>
          <w:szCs w:val="18"/>
        </w:rPr>
        <w:t>3, 4 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IV. Ведение сводной росписи и изменение лимитов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бюджетных обязательств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Ведение сводной росписи и изменение лимитов бюджетных обязательств осуществляет Администрация Косоржанского сельсовета Щигровского района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Внесение изменений в сводную роспись и (или) лимиты бюджетных обязательств осуществляется Администрацией Косоржанского сельсовета Щигровского района  по основаниям, установленным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статьями 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232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 Главные распорядители (главные администраторы источников) по мере необходимости представляют в Администрацию Косоржанского сельсовета Щигровского района письменное обращение, содержащее предложения об изменении  сводной росписи и (или) лимитов бюджетных обязательств  далее (обращение).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 бюджетного отдела Администрации Косоржанского сельсовета Щигровского района в течение 10 рабочих дней со дня поступления в Администрацию Косоржанского сельсовета Щигровского района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  классификации, обоснованности и принимает решение об утверждении или отклонении.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Косоржанского сельсовета Щигровского района Курской области и Решения Собрания депутатов Косоржанского сельсовета Щигровского района Курской области о внесении изменений в Решение: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№№3, 5.1, 9.1.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Главные распорядители (главные администраторы источников) направляют в Администрацию Косоржанского сельсовета Щигровского района обращения об изменении сводной росписи и (или) лимитов бюджетных обязательств до 20 декабря текущего финансового года, за исключением изменений, установленных пунктом 11 настоящего Порядка.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связанных с принятием Решений о внесении изменений в Решение;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основании нормативных и иных правовых актов;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«О бюджете муниципального образования «Косоржанский сельсовет» Щигровского 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V. Состав бюджетной росписи главных распорядителей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расходам главного распорядителя на очередной  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Косоржанского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 КОСГУ;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 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Бюджетная роспись и лимиты бюджетных обязательств в связи с принятием Решения 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 </w:t>
      </w:r>
      <w:hyperlink r:id="rId16" w:anchor="P147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приложениям №№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17" w:anchor="P164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7</w:t>
        </w:r>
      </w:hyperlink>
      <w:r>
        <w:rPr>
          <w:rFonts w:ascii="Tahoma" w:hAnsi="Tahoma" w:cs="Tahoma"/>
          <w:color w:val="000000"/>
          <w:sz w:val="18"/>
          <w:szCs w:val="18"/>
        </w:rPr>
        <w:t>, 8 и 9 к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Администрации Косоржанского сельсовета Щигровского района Уведомления по форме согласно приложению №4 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Порядок  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кодекса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настоящего Порядка.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Косоржанского сельсовета Щигровского района Курской области и непрограммным направлениям деятельности), группам и элементам видов расходов классификации расходов местного бюджета.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15.1 Внесение изменений в утвержденные показатели бюджетной росписи и лимиты бюджетных обязательств в связи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формам согласно приложению №1.1,3,9  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VI. Доведение бюджетной росписи, лимитов бюджетных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обязательств до получателей средств местного бюджета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(администраторов источников)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 </w:t>
      </w:r>
      <w:hyperlink r:id="rId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статьями 190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191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в связи с принятием Решения по формам согласно приложениям №№7,8 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пунктом 15.1 настоящего Порядка,  по формам  согласно приложениям № 1.1 и №3  к настоящему Порядку.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VII. Ведение бюджетной росписи и изменение лимитов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бюджетных обязательств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 </w:t>
      </w:r>
      <w:hyperlink r:id="rId2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статьями 217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2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232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Сводная роспись расходов бюджета на очередной финансовый 20___ год и плановый период 20___ и 20___ годов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5"/>
        <w:gridCol w:w="4155"/>
        <w:gridCol w:w="1440"/>
      </w:tblGrid>
      <w:tr w:rsidR="000D7D2E" w:rsidTr="000D7D2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"Косоржанский сельсовет" Щигровского района Курской области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5"/>
        <w:gridCol w:w="831"/>
        <w:gridCol w:w="1369"/>
        <w:gridCol w:w="972"/>
        <w:gridCol w:w="701"/>
        <w:gridCol w:w="1108"/>
        <w:gridCol w:w="986"/>
        <w:gridCol w:w="1123"/>
      </w:tblGrid>
      <w:tr w:rsidR="000D7D2E" w:rsidTr="000D7D2E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дел, подраздел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Целевая </w:t>
            </w:r>
            <w:r>
              <w:rPr>
                <w:sz w:val="18"/>
                <w:szCs w:val="18"/>
              </w:rPr>
              <w:lastRenderedPageBreak/>
              <w:t>статья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Вид </w:t>
            </w:r>
            <w:r>
              <w:rPr>
                <w:sz w:val="18"/>
                <w:szCs w:val="18"/>
              </w:rPr>
              <w:lastRenderedPageBreak/>
              <w:t>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Очередной </w:t>
            </w:r>
            <w:r>
              <w:rPr>
                <w:sz w:val="18"/>
                <w:szCs w:val="18"/>
              </w:rPr>
              <w:lastRenderedPageBreak/>
              <w:t>финансовый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Первый </w:t>
            </w:r>
            <w:r>
              <w:rPr>
                <w:sz w:val="18"/>
                <w:szCs w:val="18"/>
              </w:rPr>
              <w:lastRenderedPageBreak/>
              <w:t>год планового периода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Второй год </w:t>
            </w:r>
            <w:r>
              <w:rPr>
                <w:sz w:val="18"/>
                <w:szCs w:val="18"/>
              </w:rPr>
              <w:lastRenderedPageBreak/>
              <w:t>планового периода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6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6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1.1.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Администрации Косоржанского сельсовета Щигровского района  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Изменения в сводную роспись расходов бюджета на очередной финансовый 20___ год и плановый период 20___ и 20___ годов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0D7D2E" w:rsidTr="000D7D2E">
        <w:trPr>
          <w:tblCellSpacing w:w="0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"Косоржанский сельсовет" Щигровского района Курской области</w:t>
            </w:r>
          </w:p>
        </w:tc>
      </w:tr>
      <w:tr w:rsidR="000D7D2E" w:rsidTr="000D7D2E">
        <w:trPr>
          <w:tblCellSpacing w:w="0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 измерения: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</w:tr>
      <w:tr w:rsidR="000D7D2E" w:rsidTr="000D7D2E">
        <w:trPr>
          <w:tblCellSpacing w:w="0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7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Косоржанского сельсовета     ____________                              __________________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                                       (подпись)                                      (расшифровка подписи)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9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5"/>
        <w:gridCol w:w="831"/>
        <w:gridCol w:w="1369"/>
        <w:gridCol w:w="972"/>
        <w:gridCol w:w="701"/>
        <w:gridCol w:w="1108"/>
        <w:gridCol w:w="986"/>
        <w:gridCol w:w="1123"/>
      </w:tblGrid>
      <w:tr w:rsidR="000D7D2E" w:rsidTr="000D7D2E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подраздел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69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____________________      _____________________    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росписи бюджета муниципального образования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бюджетных росписей главных распорядителей средств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(главных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дефицита бюджета муниципального образования),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утвержденному постановлением Администрации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27.07. 2020 года № 56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Уведомление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лимитах бюджетных обязательств на очередной финансовый 20___ год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на плановый период 20____ и  20____ годов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 _______ 20___г.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"/>
        <w:gridCol w:w="1735"/>
        <w:gridCol w:w="887"/>
        <w:gridCol w:w="413"/>
        <w:gridCol w:w="556"/>
        <w:gridCol w:w="852"/>
        <w:gridCol w:w="812"/>
        <w:gridCol w:w="1369"/>
        <w:gridCol w:w="1132"/>
        <w:gridCol w:w="1693"/>
      </w:tblGrid>
      <w:tr w:rsidR="000D7D2E" w:rsidTr="000D7D2E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Косоржанского сельсовета Щигровского района Курской области</w:t>
            </w:r>
          </w:p>
        </w:tc>
      </w:tr>
      <w:tr w:rsidR="000D7D2E" w:rsidTr="000D7D2E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 _____________                         ____________________ 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(подпись)                               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 __________                   _____________              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         (должность)                      (подпись)               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росписи бюджета муниципального образования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бюджетных росписей главных распорядителей средств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 (главных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администраторов источников финансирования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дефицита бюджета муниципального образования),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утвержденному постановлением Администрации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Уведомление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изменении лимитов бюджетных обязательств по расходам на очередной финансовый 20____ год и на плановый период 20____ и  20____ годов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 _______ 20___г.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"/>
        <w:gridCol w:w="1735"/>
        <w:gridCol w:w="887"/>
        <w:gridCol w:w="413"/>
        <w:gridCol w:w="556"/>
        <w:gridCol w:w="852"/>
        <w:gridCol w:w="812"/>
        <w:gridCol w:w="1369"/>
        <w:gridCol w:w="1132"/>
        <w:gridCol w:w="1693"/>
      </w:tblGrid>
      <w:tr w:rsidR="000D7D2E" w:rsidTr="000D7D2E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Косоржанского сельсовета Щигровского района</w:t>
            </w:r>
          </w:p>
        </w:tc>
      </w:tr>
      <w:tr w:rsidR="000D7D2E" w:rsidTr="000D7D2E">
        <w:trPr>
          <w:tblCellSpacing w:w="0" w:type="dxa"/>
        </w:trPr>
        <w:tc>
          <w:tcPr>
            <w:tcW w:w="31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8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32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 _____________                         ____________________ 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(подпись)                               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 __________                   _____________              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          (должность)                      (подпись)               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Уведомление №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1"/>
        <w:gridCol w:w="794"/>
        <w:gridCol w:w="165"/>
        <w:gridCol w:w="528"/>
        <w:gridCol w:w="775"/>
        <w:gridCol w:w="543"/>
        <w:gridCol w:w="970"/>
        <w:gridCol w:w="713"/>
        <w:gridCol w:w="1500"/>
        <w:gridCol w:w="156"/>
        <w:gridCol w:w="505"/>
        <w:gridCol w:w="714"/>
        <w:gridCol w:w="156"/>
        <w:gridCol w:w="1215"/>
        <w:gridCol w:w="195"/>
      </w:tblGrid>
      <w:tr w:rsidR="000D7D2E" w:rsidTr="000D7D2E">
        <w:trPr>
          <w:tblCellSpacing w:w="0" w:type="dxa"/>
        </w:trPr>
        <w:tc>
          <w:tcPr>
            <w:tcW w:w="80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 отзыве лимитов бюджетных обязательств по расходам на плановый период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0D7D2E" w:rsidTr="000D7D2E">
        <w:trPr>
          <w:tblCellSpacing w:w="0" w:type="dxa"/>
        </w:trPr>
        <w:tc>
          <w:tcPr>
            <w:tcW w:w="802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_________________ г.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01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62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"Косоржанский   сельсовет" Щигровского района Курской области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628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928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1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01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3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0590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25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63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расходов: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Косоржанского сельсовета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«___»_____________г.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84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15"/>
      </w:tblGrid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Уведомление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 бюджетных ассигнованиях по расходам на очередной финансовый 20___ год и на плановый период 20__ и  20__ годов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 _______ 20___г.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 измерения: рубли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Учреждение____________________________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8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 w:tblpXSpec="right" w:tblpYSpec="center"/>
        <w:tblW w:w="89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34"/>
        <w:gridCol w:w="2159"/>
        <w:gridCol w:w="1885"/>
        <w:gridCol w:w="1615"/>
        <w:gridCol w:w="1917"/>
      </w:tblGrid>
      <w:tr w:rsidR="000D7D2E" w:rsidTr="000D7D2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КИВФ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Итого источников: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5.1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УВЕДОМЛЕНИЕ№________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изменении бюджетных ассигнований на очередной финансовый 20___ год и на плановый период 20__ и  20__ годов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___________ 20___ 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30"/>
        <w:gridCol w:w="1635"/>
        <w:gridCol w:w="255"/>
        <w:gridCol w:w="1395"/>
        <w:gridCol w:w="1650"/>
        <w:gridCol w:w="1635"/>
        <w:gridCol w:w="1650"/>
      </w:tblGrid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0504822</w:t>
            </w:r>
          </w:p>
        </w:tc>
      </w:tr>
      <w:tr w:rsidR="000D7D2E" w:rsidTr="000D7D2E">
        <w:trPr>
          <w:tblCellSpacing w:w="0" w:type="dxa"/>
        </w:trPr>
        <w:tc>
          <w:tcPr>
            <w:tcW w:w="3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органа,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3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распорядителя, распорядителя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Кому: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бюджета: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 измерения: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Приложения: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</w:tr>
      <w:tr w:rsidR="000D7D2E" w:rsidTr="000D7D2E">
        <w:trPr>
          <w:tblCellSpacing w:w="0" w:type="dxa"/>
        </w:trPr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82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rPr>
                <w:sz w:val="1"/>
              </w:rPr>
            </w:pP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1770"/>
        <w:gridCol w:w="1740"/>
        <w:gridCol w:w="1350"/>
        <w:gridCol w:w="2445"/>
      </w:tblGrid>
      <w:tr w:rsidR="000D7D2E" w:rsidTr="000D7D2E">
        <w:trPr>
          <w:tblCellSpacing w:w="0" w:type="dxa"/>
        </w:trPr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 по Бюджетной классификации Российской Федерации</w:t>
            </w:r>
          </w:p>
        </w:tc>
        <w:tc>
          <w:tcPr>
            <w:tcW w:w="4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0D7D2E" w:rsidTr="000D7D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7D2E" w:rsidRDefault="000D7D2E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D7D2E" w:rsidRDefault="000D7D2E">
            <w:pPr>
              <w:rPr>
                <w:sz w:val="18"/>
                <w:szCs w:val="18"/>
              </w:rPr>
            </w:pPr>
          </w:p>
        </w:tc>
      </w:tr>
      <w:tr w:rsidR="000D7D2E" w:rsidTr="000D7D2E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D7D2E" w:rsidTr="000D7D2E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     _____________                          __________________________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       (подпись)                        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2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9"/>
        <w:gridCol w:w="2098"/>
        <w:gridCol w:w="1138"/>
        <w:gridCol w:w="884"/>
        <w:gridCol w:w="884"/>
        <w:gridCol w:w="1497"/>
        <w:gridCol w:w="884"/>
        <w:gridCol w:w="2126"/>
      </w:tblGrid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Бюджетная роспись расходов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 очередной 20___ финансовый год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и на плановый период 20___ и 20___ годов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6"/>
        <w:gridCol w:w="578"/>
        <w:gridCol w:w="1080"/>
        <w:gridCol w:w="886"/>
        <w:gridCol w:w="614"/>
        <w:gridCol w:w="783"/>
        <w:gridCol w:w="1054"/>
        <w:gridCol w:w="1108"/>
        <w:gridCol w:w="942"/>
        <w:gridCol w:w="1029"/>
      </w:tblGrid>
      <w:tr w:rsidR="000D7D2E" w:rsidTr="000D7D2E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дел, 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СубКОСГУ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51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             __________                         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    (подпись)                         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          Приложение №7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к Порядку составления и ведения сводной         бюджетной росписи бюджета муниципального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и бюджетных росписей главных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распорядителей средств бюджета муниципального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(главных администраторов источников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финансирования дефицита бюджета муниципального образования),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утвержденному постановлением Администрации Косоржанского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34"/>
        <w:gridCol w:w="1488"/>
        <w:gridCol w:w="1204"/>
        <w:gridCol w:w="1204"/>
        <w:gridCol w:w="1890"/>
        <w:gridCol w:w="1204"/>
        <w:gridCol w:w="1026"/>
      </w:tblGrid>
      <w:tr w:rsidR="000D7D2E" w:rsidTr="000D7D2E">
        <w:trPr>
          <w:tblCellSpacing w:w="0" w:type="dxa"/>
        </w:trPr>
        <w:tc>
          <w:tcPr>
            <w:tcW w:w="975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ЛИМИТЫ БЮДЖЕТНЫХ ОБЯЗАТЕЛЬСТВ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НА ОЧЕРЕДНОЙ 20___ ФИНАНСОВЫЙ ГОД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И НА ПЛАНОВЫЙ ПЕРИОД 20___ И 20___ ГОДОВ</w:t>
            </w:r>
          </w:p>
        </w:tc>
      </w:tr>
      <w:tr w:rsidR="000D7D2E" w:rsidTr="000D7D2E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97"/>
        <w:gridCol w:w="540"/>
        <w:gridCol w:w="605"/>
        <w:gridCol w:w="615"/>
        <w:gridCol w:w="880"/>
        <w:gridCol w:w="618"/>
        <w:gridCol w:w="781"/>
        <w:gridCol w:w="1054"/>
        <w:gridCol w:w="1108"/>
        <w:gridCol w:w="942"/>
        <w:gridCol w:w="1025"/>
      </w:tblGrid>
      <w:tr w:rsidR="000D7D2E" w:rsidTr="000D7D2E">
        <w:trPr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КОСГУ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СубКОСГУ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0D7D2E" w:rsidTr="000D7D2E">
        <w:trPr>
          <w:tblHeader/>
          <w:tblCellSpacing w:w="0" w:type="dxa"/>
        </w:trPr>
        <w:tc>
          <w:tcPr>
            <w:tcW w:w="523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Итого расходов: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_______________         __________                       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    (подпись)                         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9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7"/>
        <w:gridCol w:w="794"/>
        <w:gridCol w:w="1977"/>
        <w:gridCol w:w="1738"/>
        <w:gridCol w:w="1737"/>
        <w:gridCol w:w="1722"/>
      </w:tblGrid>
      <w:tr w:rsidR="000D7D2E" w:rsidTr="000D7D2E">
        <w:trPr>
          <w:tblCellSpacing w:w="0" w:type="dxa"/>
        </w:trPr>
        <w:tc>
          <w:tcPr>
            <w:tcW w:w="6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Уведомление №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 утверждении сводной росписи по  КИФДБ на очередной финансовый 20___ год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0D7D2E" w:rsidTr="000D7D2E">
        <w:trPr>
          <w:tblCellSpacing w:w="0" w:type="dxa"/>
        </w:trPr>
        <w:tc>
          <w:tcPr>
            <w:tcW w:w="6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  на плановый период 20___ и 20___ годов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45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источников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№8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3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Косоржанского сельсовета Щигровского района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 _____________________          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                             (подпись)               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  ____________________  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дата               (должность)             (подпись)                    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№8.1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</w:t>
      </w:r>
      <w:hyperlink r:id="rId3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образования), утвержденному постановлением Администрации Косоржанского сельсовета Щигровского района от 27.07. 2020 года № 69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85"/>
        <w:gridCol w:w="809"/>
        <w:gridCol w:w="1940"/>
        <w:gridCol w:w="1730"/>
        <w:gridCol w:w="1110"/>
        <w:gridCol w:w="1138"/>
        <w:gridCol w:w="1243"/>
      </w:tblGrid>
      <w:tr w:rsidR="000D7D2E" w:rsidTr="000D7D2E">
        <w:trPr>
          <w:tblCellSpacing w:w="0" w:type="dxa"/>
        </w:trPr>
        <w:tc>
          <w:tcPr>
            <w:tcW w:w="63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Уведомление №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 изменении сводной росписи по  КИФДБ на очередной финансовый 20___ год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0D7D2E" w:rsidTr="000D7D2E">
        <w:trPr>
          <w:tblCellSpacing w:w="0" w:type="dxa"/>
        </w:trPr>
        <w:tc>
          <w:tcPr>
            <w:tcW w:w="63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и  на плановый период 20___ и 20___ годов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4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D7D2E" w:rsidTr="000D7D2E">
        <w:trPr>
          <w:tblCellSpacing w:w="0" w:type="dxa"/>
        </w:trPr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источников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D7D2E" w:rsidRDefault="000D7D2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 _____________________ 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                         (подпись)               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_______________  ____________________  __________________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дата               (должность)             (подпись)                     (расшифровка подписи)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D7D2E" w:rsidRDefault="000D7D2E" w:rsidP="000D7D2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</w:t>
      </w:r>
    </w:p>
    <w:p w:rsidR="00BC59B0" w:rsidRPr="000D7D2E" w:rsidRDefault="00BC59B0" w:rsidP="000D7D2E"/>
    <w:sectPr w:rsidR="00BC59B0" w:rsidRPr="000D7D2E" w:rsidSect="00942CE6">
      <w:headerReference w:type="even" r:id="rId32"/>
      <w:headerReference w:type="default" r:id="rId33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CC" w:rsidRDefault="002B5ECC" w:rsidP="00C0089A">
      <w:pPr>
        <w:pStyle w:val="ConsPlusNormal"/>
      </w:pPr>
      <w:r>
        <w:separator/>
      </w:r>
    </w:p>
  </w:endnote>
  <w:endnote w:type="continuationSeparator" w:id="0">
    <w:p w:rsidR="002B5ECC" w:rsidRDefault="002B5EC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CC" w:rsidRDefault="002B5ECC" w:rsidP="00C0089A">
      <w:pPr>
        <w:pStyle w:val="ConsPlusNormal"/>
      </w:pPr>
      <w:r>
        <w:separator/>
      </w:r>
    </w:p>
  </w:footnote>
  <w:footnote w:type="continuationSeparator" w:id="0">
    <w:p w:rsidR="002B5ECC" w:rsidRDefault="002B5EC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D2E">
      <w:rPr>
        <w:rStyle w:val="ab"/>
        <w:noProof/>
      </w:rPr>
      <w:t>19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CC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59A4Bd8I" TargetMode="External"/><Relationship Id="rId13" Type="http://schemas.openxmlformats.org/officeDocument/2006/relationships/hyperlink" Target="http://kosorzh.rkursk.ru/index.php?mun_obr=525&amp;sub_menus_id=31457&amp;num_str=18&amp;id_mat=358674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39C32B54B66C2789318EC56DBA6C93B114E66048D1F1D2756B538E26A2F4622ECA41AC4769F4BdFI" TargetMode="External"/><Relationship Id="rId12" Type="http://schemas.openxmlformats.org/officeDocument/2006/relationships/hyperlink" Target="http://kosorzh.rkursk.ru/index.php?mun_obr=525&amp;sub_menus_id=31457&amp;num_str=18&amp;id_mat=358674" TargetMode="External"/><Relationship Id="rId17" Type="http://schemas.openxmlformats.org/officeDocument/2006/relationships/hyperlink" Target="http://kosorzh.rkursk.ru/index.php?mun_obr=525&amp;sub_menus_id=31457&amp;num_str=18&amp;id_mat=358674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kosorzh.rkursk.ru/index.php?mun_obr=525&amp;sub_menus_id=31457&amp;num_str=18&amp;id_mat=358674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29" Type="http://schemas.openxmlformats.org/officeDocument/2006/relationships/hyperlink" Target="consultantplus://offline/ref=E3C3DA4468589E535EE0F9EEDDD9E56FEA1A37E3C676BAE83522954291730B08FE27E60A76498CE517B847s57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orzh.rkursk.ru/index.php?mun_obr=525&amp;sub_menus_id=31457&amp;num_str=18&amp;id_mat=358674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9C32B54B66C2789318EC56DBA6C93B114E66048D1F1D2756B538E26A2F4622ECA41AC475984Bd3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http://kosorzh.rkursk.ru/index.php?mun_obr=525&amp;sub_menus_id=31457&amp;num_str=18&amp;id_mat=358674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31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sorzh.rkursk.ru/index.php?mun_obr=525&amp;sub_menus_id=31457&amp;num_str=18&amp;id_mat=358674" TargetMode="External"/><Relationship Id="rId14" Type="http://schemas.openxmlformats.org/officeDocument/2006/relationships/hyperlink" Target="consultantplus://offline/ref=D39C32B54B66C2789318EC56DBA6C93B114E66048D1F1D2756B538E26A2F4622ECA41AC4769F4BdE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Relationship Id="rId27" Type="http://schemas.openxmlformats.org/officeDocument/2006/relationships/hyperlink" Target="consultantplus://offline/ref=E3C3DA4468589E535EE0F9EEDDD9E56FEA1A37E3C676BAE83522954291730B08FE27E60A76498CE517B847s57CM" TargetMode="External"/><Relationship Id="rId30" Type="http://schemas.openxmlformats.org/officeDocument/2006/relationships/hyperlink" Target="consultantplus://offline/ref=E3C3DA4468589E535EE0F9EEDDD9E56FEA1A37E3C676BAE83522954291730B08FE27E60A76498CE517B847s57C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5866</TotalTime>
  <Pages>19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38628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235</cp:revision>
  <cp:lastPrinted>2020-11-23T12:25:00Z</cp:lastPrinted>
  <dcterms:created xsi:type="dcterms:W3CDTF">2021-02-20T08:58:00Z</dcterms:created>
  <dcterms:modified xsi:type="dcterms:W3CDTF">2025-01-23T14:24:00Z</dcterms:modified>
</cp:coreProperties>
</file>