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8D" w:rsidRDefault="0005388D" w:rsidP="0005388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«26» февраля 2020г. №17 "О внесении изменений в постановление №15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28.10.2013 г. «Об утверждении перечня информации о деятельности администрации Косоржанского сельсовета, размещаемой в сети Интернет»"</w:t>
      </w:r>
    </w:p>
    <w:p w:rsidR="0005388D" w:rsidRDefault="0005388D" w:rsidP="0005388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05388D" w:rsidRDefault="0005388D" w:rsidP="000538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05388D" w:rsidRDefault="0005388D" w:rsidP="000538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05388D" w:rsidRDefault="0005388D" w:rsidP="000538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05388D" w:rsidRDefault="0005388D" w:rsidP="000538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05388D" w:rsidRDefault="0005388D" w:rsidP="0005388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388D" w:rsidRDefault="0005388D" w:rsidP="0005388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«26» февраля 2020г.  №17</w:t>
      </w:r>
    </w:p>
    <w:p w:rsidR="0005388D" w:rsidRDefault="0005388D" w:rsidP="0005388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388D" w:rsidRDefault="0005388D" w:rsidP="0005388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№15</w:t>
      </w:r>
    </w:p>
    <w:p w:rsidR="0005388D" w:rsidRDefault="0005388D" w:rsidP="0005388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28.10.2013 г. «Об утверждении перечня информации</w:t>
      </w:r>
    </w:p>
    <w:p w:rsidR="0005388D" w:rsidRDefault="0005388D" w:rsidP="0005388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деятельности администрации Косоржанского</w:t>
      </w:r>
    </w:p>
    <w:p w:rsidR="0005388D" w:rsidRDefault="0005388D" w:rsidP="0005388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сельсовета, размещаемой в сети Интернет»</w:t>
      </w:r>
      <w:proofErr w:type="gramEnd"/>
    </w:p>
    <w:p w:rsidR="0005388D" w:rsidRDefault="0005388D" w:rsidP="0005388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388D" w:rsidRDefault="0005388D" w:rsidP="0005388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в целях определения порядка организации доступа к информации о деятельности органа местного самоуправления муниципального образования «Косоржанский сельсовет» Щигровского района Курской области Администрация Косоржанского сельсовета Щигровского района Курской области постановляет:</w:t>
      </w:r>
      <w:proofErr w:type="gramEnd"/>
    </w:p>
    <w:p w:rsidR="0005388D" w:rsidRDefault="0005388D" w:rsidP="0005388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 Раздел 2 постановления №15 от 28.10.2013 г. «Об утверждении Перечня информации о деятельности администрации Косоржанского сельсовета, размещаемой в сети Интернет» (в редакции постановления от 20.08.2018 г. №75) изложить в следующей редакции:</w:t>
      </w:r>
    </w:p>
    <w:p w:rsidR="0005388D" w:rsidRDefault="0005388D" w:rsidP="0005388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3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12"/>
        <w:gridCol w:w="2515"/>
        <w:gridCol w:w="3163"/>
      </w:tblGrid>
      <w:tr w:rsidR="0005388D" w:rsidTr="0005388D">
        <w:trPr>
          <w:tblCellSpacing w:w="0" w:type="dxa"/>
        </w:trPr>
        <w:tc>
          <w:tcPr>
            <w:tcW w:w="93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388D" w:rsidRDefault="0005388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2: Информация о нормотворческой деятельности органа местного самоуправления</w:t>
            </w:r>
          </w:p>
        </w:tc>
      </w:tr>
      <w:tr w:rsidR="0005388D" w:rsidTr="0005388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388D" w:rsidRDefault="0005388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 Муниципальные правовые акты, изданные администрацией Косоржанского сельсовета,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Федерации.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388D" w:rsidRDefault="0005388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388D" w:rsidRDefault="0005388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7-дневный срок со дня вступления в силу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      </w:r>
          </w:p>
        </w:tc>
      </w:tr>
      <w:tr w:rsidR="0005388D" w:rsidTr="0005388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388D" w:rsidRDefault="0005388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 Тексты проектов муниципальных правовых актов, внесенных в Собрание депутатов Косоржанского сельсовета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388D" w:rsidRDefault="0005388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 Главы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388D" w:rsidRDefault="0005388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5 рабочих   дней со дня внесения</w:t>
            </w:r>
          </w:p>
        </w:tc>
      </w:tr>
      <w:tr w:rsidR="0005388D" w:rsidTr="0005388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388D" w:rsidRDefault="0005388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 Информация о размещении заказов на поставки товаров, выполнение работ, оказание услуг для муниципальных нужд,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388D" w:rsidRDefault="0005388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1 января 2011 года муниципальный заказ по проведению открытых аукционов в электронной форме, открытые конкурсы и запросы котировок цен, размещаются на общероссийском </w:t>
            </w:r>
            <w:r>
              <w:rPr>
                <w:sz w:val="18"/>
                <w:szCs w:val="18"/>
              </w:rPr>
              <w:lastRenderedPageBreak/>
              <w:t>официальном сайте www.zakupki.gov.ru</w:t>
            </w:r>
          </w:p>
          <w:p w:rsidR="0005388D" w:rsidRDefault="0005388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Администрации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388D" w:rsidRDefault="0005388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Поддерживается в актуальном состоянии. Обновляется в порядке и сроки, предусмотренные </w:t>
            </w:r>
            <w:hyperlink r:id="rId7" w:history="1">
              <w:r>
                <w:rPr>
                  <w:rStyle w:val="a3"/>
                  <w:color w:val="33A6E3"/>
                  <w:sz w:val="18"/>
                  <w:szCs w:val="18"/>
                </w:rPr>
                <w:t>законодательством</w:t>
              </w:r>
            </w:hyperlink>
            <w:r>
              <w:rPr>
                <w:sz w:val="18"/>
                <w:szCs w:val="18"/>
              </w:rPr>
              <w:t> в сфере размещения заказов на поставки товаров, выполнение работ, оказание услуг для государственных нужд</w:t>
            </w:r>
          </w:p>
        </w:tc>
      </w:tr>
      <w:tr w:rsidR="0005388D" w:rsidTr="0005388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388D" w:rsidRDefault="0005388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2.4. Административные регламенты предоставления государственных и муниципальных услуг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388D" w:rsidRDefault="0005388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 главы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388D" w:rsidRDefault="0005388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Размещается в срок                      не позднее пяти рабочих дней со дня вступления в силу</w:t>
            </w:r>
          </w:p>
        </w:tc>
      </w:tr>
      <w:tr w:rsidR="0005388D" w:rsidTr="0005388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388D" w:rsidRDefault="0005388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 Установленные формы обращений, заявлений и иных документов, принимаемых администрацией Косоржанского сельсовета к рассмотрению в соответствии с законами и иными муниципальными правовыми актами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388D" w:rsidRDefault="0005388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388D" w:rsidRDefault="0005388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 в актуальном состоянии. Обновляется в срок                            не позднее пяти рабочих дней со дня вступления в силу соответствующих правовых актов</w:t>
            </w:r>
          </w:p>
        </w:tc>
      </w:tr>
      <w:tr w:rsidR="0005388D" w:rsidTr="0005388D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388D" w:rsidRDefault="0005388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2.6. Порядок обжалования муниципальных нормативных правовых актов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388D" w:rsidRDefault="0005388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5388D" w:rsidRDefault="0005388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 в актуальном состоянии. Обновляется в срок не позднее пяти рабочих дней со дня вступления в силу соответствующих муниципальных правовых актов</w:t>
            </w:r>
          </w:p>
        </w:tc>
      </w:tr>
    </w:tbl>
    <w:p w:rsidR="0005388D" w:rsidRDefault="0005388D" w:rsidP="0005388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388D" w:rsidRDefault="0005388D" w:rsidP="0003277A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вступает в силу со дня  его обнародования.</w:t>
      </w:r>
    </w:p>
    <w:p w:rsidR="0005388D" w:rsidRDefault="0005388D" w:rsidP="0005388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388D" w:rsidRDefault="0005388D" w:rsidP="0005388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388D" w:rsidRDefault="0005388D" w:rsidP="0005388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05388D" w:rsidRDefault="0005388D" w:rsidP="0005388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05388D" w:rsidRDefault="0005388D" w:rsidP="0005388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                                              А.П.Иголкина</w:t>
      </w:r>
    </w:p>
    <w:p w:rsidR="0005388D" w:rsidRDefault="0005388D" w:rsidP="0005388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05388D" w:rsidRDefault="00BC59B0" w:rsidP="0005388D"/>
    <w:sectPr w:rsidR="00BC59B0" w:rsidRPr="0005388D" w:rsidSect="00942CE6">
      <w:headerReference w:type="even" r:id="rId8"/>
      <w:headerReference w:type="default" r:id="rId9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77A" w:rsidRDefault="0003277A" w:rsidP="00C0089A">
      <w:pPr>
        <w:pStyle w:val="ConsPlusNormal"/>
      </w:pPr>
      <w:r>
        <w:separator/>
      </w:r>
    </w:p>
  </w:endnote>
  <w:endnote w:type="continuationSeparator" w:id="0">
    <w:p w:rsidR="0003277A" w:rsidRDefault="0003277A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77A" w:rsidRDefault="0003277A" w:rsidP="00C0089A">
      <w:pPr>
        <w:pStyle w:val="ConsPlusNormal"/>
      </w:pPr>
      <w:r>
        <w:separator/>
      </w:r>
    </w:p>
  </w:footnote>
  <w:footnote w:type="continuationSeparator" w:id="0">
    <w:p w:rsidR="0003277A" w:rsidRDefault="0003277A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5388D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792D"/>
    <w:multiLevelType w:val="multilevel"/>
    <w:tmpl w:val="0716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77A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D71B2"/>
    <w:rsid w:val="002F3991"/>
    <w:rsid w:val="002F4C5C"/>
    <w:rsid w:val="002F5475"/>
    <w:rsid w:val="003036FC"/>
    <w:rsid w:val="003145F8"/>
    <w:rsid w:val="00314ECB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94AE2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5DEA"/>
    <w:rsid w:val="007807CC"/>
    <w:rsid w:val="00783C36"/>
    <w:rsid w:val="00783D71"/>
    <w:rsid w:val="007B29E6"/>
    <w:rsid w:val="007B3E9C"/>
    <w:rsid w:val="007B4687"/>
    <w:rsid w:val="007C59C5"/>
    <w:rsid w:val="007C77A5"/>
    <w:rsid w:val="007E6F85"/>
    <w:rsid w:val="007E7D88"/>
    <w:rsid w:val="007F78D8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2FF1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271B7"/>
    <w:rsid w:val="00A30EBF"/>
    <w:rsid w:val="00A33E1A"/>
    <w:rsid w:val="00A3590B"/>
    <w:rsid w:val="00A4189D"/>
    <w:rsid w:val="00A53E0C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56A62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83E08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5186"/>
    <w:rsid w:val="00E867AC"/>
    <w:rsid w:val="00EB25DC"/>
    <w:rsid w:val="00EB4C47"/>
    <w:rsid w:val="00EB50C8"/>
    <w:rsid w:val="00EB557D"/>
    <w:rsid w:val="00EB7594"/>
    <w:rsid w:val="00EB7768"/>
    <w:rsid w:val="00EC4E35"/>
    <w:rsid w:val="00ED6924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A7ABC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117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5874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3763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249</cp:revision>
  <cp:lastPrinted>2020-11-23T12:25:00Z</cp:lastPrinted>
  <dcterms:created xsi:type="dcterms:W3CDTF">2021-02-20T08:58:00Z</dcterms:created>
  <dcterms:modified xsi:type="dcterms:W3CDTF">2025-01-23T14:32:00Z</dcterms:modified>
</cp:coreProperties>
</file>