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9F" w:rsidRDefault="00024E9F" w:rsidP="00024E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марта 2024 г. №45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№21.1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25 марта 2024 г. №45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№21.1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на основании представления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16.02.2024г. № 23-2023,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1.Пункт 2.3. Раздела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приложения к постановлению № 21.1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изложить в следующей редакции: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2"/>
        <w:gridCol w:w="2900"/>
        <w:gridCol w:w="3163"/>
      </w:tblGrid>
      <w:tr w:rsidR="00024E9F" w:rsidTr="00024E9F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сведений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предоставление информации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актуализации</w:t>
            </w:r>
          </w:p>
        </w:tc>
      </w:tr>
      <w:tr w:rsidR="00024E9F" w:rsidTr="00024E9F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Информация о размещении заказов на поставки товаров, выполнение работ, оказание услуг для муниципальных нужд,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нужд, а именно: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планы-графики;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информацию о реализации планов-графиков;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информацию об условиях, о запретах и об ограничениях допуска товаров, происходящих из иностранного государства;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4)информацию о закупках, об исполнении контрактов;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реестр жалоб, плановых и внеплановых проверок, их результатов и выданных предписаний;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каталог товаров, работ, услуг для обеспечения муниципальных нужд;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информацию о складывающихся на товарных рынках ценах товаров, работ, услуг, </w:t>
            </w:r>
            <w:r>
              <w:rPr>
                <w:sz w:val="18"/>
                <w:szCs w:val="18"/>
              </w:rPr>
              <w:lastRenderedPageBreak/>
              <w:t>закупаемых для обеспечения муниципальных нужд, а также о размещаемых заказчиками запросах цен товаров, работ, услуг;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реестр недобросовестных поставщиков (подрядчиков, исполнителей);</w:t>
            </w:r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 библиотеку типовых условий контрактов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proofErr w:type="spellStart"/>
            <w:r>
              <w:rPr>
                <w:sz w:val="18"/>
                <w:szCs w:val="18"/>
              </w:rPr>
              <w:t>www.zakupki.gov.ru</w:t>
            </w:r>
            <w:proofErr w:type="spellEnd"/>
          </w:p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4E9F" w:rsidRDefault="00024E9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порядке и сроки, предусмотренные </w:t>
            </w:r>
            <w:hyperlink r:id="rId7" w:history="1">
              <w:r>
                <w:rPr>
                  <w:rStyle w:val="a3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Постановление вступает в силу со дня  его обнародования.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24E9F" w:rsidRDefault="00024E9F" w:rsidP="00024E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                 Г.Д.Захаров</w:t>
      </w:r>
    </w:p>
    <w:p w:rsidR="00BC59B0" w:rsidRPr="00024E9F" w:rsidRDefault="00BC59B0" w:rsidP="00024E9F"/>
    <w:sectPr w:rsidR="00BC59B0" w:rsidRPr="00024E9F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B1" w:rsidRDefault="00D43CB1" w:rsidP="00C0089A">
      <w:pPr>
        <w:pStyle w:val="ConsPlusNormal"/>
      </w:pPr>
      <w:r>
        <w:separator/>
      </w:r>
    </w:p>
  </w:endnote>
  <w:endnote w:type="continuationSeparator" w:id="0">
    <w:p w:rsidR="00D43CB1" w:rsidRDefault="00D43CB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B1" w:rsidRDefault="00D43CB1" w:rsidP="00C0089A">
      <w:pPr>
        <w:pStyle w:val="ConsPlusNormal"/>
      </w:pPr>
      <w:r>
        <w:separator/>
      </w:r>
    </w:p>
  </w:footnote>
  <w:footnote w:type="continuationSeparator" w:id="0">
    <w:p w:rsidR="00D43CB1" w:rsidRDefault="00D43CB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4E9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5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3"/>
  </w:num>
  <w:num w:numId="5">
    <w:abstractNumId w:val="5"/>
  </w:num>
  <w:num w:numId="6">
    <w:abstractNumId w:val="19"/>
  </w:num>
  <w:num w:numId="7">
    <w:abstractNumId w:val="7"/>
  </w:num>
  <w:num w:numId="8">
    <w:abstractNumId w:val="10"/>
  </w:num>
  <w:num w:numId="9">
    <w:abstractNumId w:val="22"/>
  </w:num>
  <w:num w:numId="10">
    <w:abstractNumId w:val="16"/>
  </w:num>
  <w:num w:numId="11">
    <w:abstractNumId w:val="20"/>
  </w:num>
  <w:num w:numId="12">
    <w:abstractNumId w:val="11"/>
  </w:num>
  <w:num w:numId="13">
    <w:abstractNumId w:val="21"/>
  </w:num>
  <w:num w:numId="14">
    <w:abstractNumId w:val="17"/>
  </w:num>
  <w:num w:numId="15">
    <w:abstractNumId w:val="18"/>
  </w:num>
  <w:num w:numId="16">
    <w:abstractNumId w:val="2"/>
  </w:num>
  <w:num w:numId="17">
    <w:abstractNumId w:val="23"/>
  </w:num>
  <w:num w:numId="18">
    <w:abstractNumId w:val="15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5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43CB1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98</cp:revision>
  <cp:lastPrinted>2020-11-23T12:25:00Z</cp:lastPrinted>
  <dcterms:created xsi:type="dcterms:W3CDTF">2021-02-20T08:58:00Z</dcterms:created>
  <dcterms:modified xsi:type="dcterms:W3CDTF">2025-01-21T14:05:00Z</dcterms:modified>
</cp:coreProperties>
</file>