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59" w:rsidRDefault="00671959" w:rsidP="0067195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июля 2023 г. № 63 "Об утверждении Политики в отношении обработки персональных данных Администрации Косоржанского сельсовета Щигровского района 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ПОСТАНОВЛЕНИЕ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 27 июля 2023 г. № 63</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Политики в отношении обработки персональных  данных Администрации Косоржанского сельсовета Щигровского района 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27.07.2006. №152-ФЗ «О персональных данных», Администрация Косоржанского сельсовета Щигровского района  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Политику в отношении обработки персональных данных Администрации Косоржанского сельсовета Щигровского района 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d"/>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«27» июля 2023г. № 63</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Политики в отношении обработки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персональных  данных Администрации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Политика   в отношении обработки  персональных  данных Администрации  Косоржанского сельсовета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 Курской области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1. Общие положения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Косоржанского сельсовета  Щигровского района Курской области» (далее – Оператор).</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Основные понятия, используемые в Политике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2.3. </w:t>
      </w:r>
      <w:proofErr w:type="gramStart"/>
      <w:r>
        <w:rPr>
          <w:rFonts w:ascii="Tahoma" w:hAnsi="Tahoma" w:cs="Tahoma"/>
          <w:color w:val="000000"/>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Основные права и обязанности Оператора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Оператор имеет право:</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получать от субъекта персональных данных достоверные информацию и/или документы, содержащие персональные данные;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Оператор обязан:</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субъекту персональных данных по его просьбе информацию, касающуюся обработки его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организовывать обработку персональных данных в порядке, установленном действующим законодательством РФ;</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Pr>
          <w:rFonts w:ascii="Tahoma" w:hAnsi="Tahoma" w:cs="Tahoma"/>
          <w:color w:val="000000"/>
          <w:sz w:val="18"/>
          <w:szCs w:val="18"/>
        </w:rPr>
        <w:t>с даты получения</w:t>
      </w:r>
      <w:proofErr w:type="gramEnd"/>
      <w:r>
        <w:rPr>
          <w:rFonts w:ascii="Tahoma" w:hAnsi="Tahoma" w:cs="Tahoma"/>
          <w:color w:val="000000"/>
          <w:sz w:val="18"/>
          <w:szCs w:val="18"/>
        </w:rPr>
        <w:t xml:space="preserve"> такого запроса;</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исполнять иные обязанности, предусмотренные Законом 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Основные права и обязанности субъектов</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Субъекты персональных данных имеют право:</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Pr>
          <w:rFonts w:ascii="Tahoma" w:hAnsi="Tahoma" w:cs="Tahoma"/>
          <w:color w:val="000000"/>
          <w:sz w:val="18"/>
          <w:szCs w:val="18"/>
        </w:rPr>
        <w:t>Перечень информации и порядок ее получения установлен Законом о персональных данных;</w:t>
      </w:r>
      <w:proofErr w:type="gramEnd"/>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выдвигать условие предварительного согласия при обработке персональных данных в целях продвижения на рынке товаров, работ и услуг;</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отзыв согласия на обработку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осуществление иных прав, предусмотренных законодательством РФ.</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Субъекты персональных данных обязаны:</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Оператору достоверные данные о себе;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сообщать Оператору об уточнении (обновлении, изменении) своих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Оператор может обрабатывать следующие персональные данные Пользователя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Фамилия, имя, отчество.</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Электронный адрес.</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5.3. Также на сайте происходит сбор и обработка обезличенных данных о посетителях (в т.ч. файлов «cookie») с помощью сервисов </w:t>
      </w:r>
      <w:proofErr w:type="gramStart"/>
      <w:r>
        <w:rPr>
          <w:rFonts w:ascii="Tahoma" w:hAnsi="Tahoma" w:cs="Tahoma"/>
          <w:color w:val="000000"/>
          <w:sz w:val="18"/>
          <w:szCs w:val="18"/>
        </w:rPr>
        <w:t>интернет-статистики</w:t>
      </w:r>
      <w:proofErr w:type="gramEnd"/>
      <w:r>
        <w:rPr>
          <w:rFonts w:ascii="Tahoma" w:hAnsi="Tahoma" w:cs="Tahoma"/>
          <w:color w:val="000000"/>
          <w:sz w:val="18"/>
          <w:szCs w:val="18"/>
        </w:rPr>
        <w:t xml:space="preserve"> (Яндекс Метрика и других).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Вышеперечисленные данные далее по тексту Политики объединены общим понятием Персональные данные.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Принципы обработки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Обработка персональных данных осуществляется на законной и справедливой основе.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Обработке подлежат только персональные данные, которые отвечают целям их обработки.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Цели обработки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Цель обработки персональных данных Пользователя: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Пользователя посредством отправки электронных писем;</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доступа Пользователю к сервисам, информации и/или материалам, содержащимся на веб-сайте.</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7.2. Обезличенные данные Пользователей, собираемые с помощью сервисов </w:t>
      </w:r>
      <w:proofErr w:type="gramStart"/>
      <w:r>
        <w:rPr>
          <w:rFonts w:ascii="Tahoma" w:hAnsi="Tahoma" w:cs="Tahoma"/>
          <w:color w:val="000000"/>
          <w:sz w:val="18"/>
          <w:szCs w:val="18"/>
        </w:rPr>
        <w:t>интернет-статистики</w:t>
      </w:r>
      <w:proofErr w:type="gramEnd"/>
      <w:r>
        <w:rPr>
          <w:rFonts w:ascii="Tahoma" w:hAnsi="Tahoma" w:cs="Tahoma"/>
          <w:color w:val="000000"/>
          <w:sz w:val="18"/>
          <w:szCs w:val="18"/>
        </w:rPr>
        <w:t>, служат для сбора информации о действиях Пользователей на сайте, улучшения качества сайта и его содержания.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8. Условия обработки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Обработка персональных данных осуществляется с согласия субъекта персональных данных на обработку его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9. Порядок сбора, хранения, передачи и других видов обработки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Tahoma" w:hAnsi="Tahoma" w:cs="Tahoma"/>
          <w:color w:val="000000"/>
          <w:sz w:val="18"/>
          <w:szCs w:val="18"/>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 Оператор при обработке персональных данных обеспечивает конфиденциальность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10. Конфиденциальность персональных данных</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11. Заключительные положения</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671959" w:rsidRDefault="00671959" w:rsidP="0067195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671959" w:rsidRDefault="00BC59B0" w:rsidP="00671959"/>
    <w:sectPr w:rsidR="00BC59B0" w:rsidRPr="00671959"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0C9" w:rsidRDefault="003630C9" w:rsidP="00C0089A">
      <w:pPr>
        <w:pStyle w:val="ConsPlusNormal"/>
      </w:pPr>
      <w:r>
        <w:separator/>
      </w:r>
    </w:p>
  </w:endnote>
  <w:endnote w:type="continuationSeparator" w:id="0">
    <w:p w:rsidR="003630C9" w:rsidRDefault="003630C9"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0C9" w:rsidRDefault="003630C9" w:rsidP="00C0089A">
      <w:pPr>
        <w:pStyle w:val="ConsPlusNormal"/>
      </w:pPr>
      <w:r>
        <w:separator/>
      </w:r>
    </w:p>
  </w:footnote>
  <w:footnote w:type="continuationSeparator" w:id="0">
    <w:p w:rsidR="003630C9" w:rsidRDefault="003630C9"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671959">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5F14"/>
    <w:multiLevelType w:val="multilevel"/>
    <w:tmpl w:val="89F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5164"/>
    <w:multiLevelType w:val="multilevel"/>
    <w:tmpl w:val="839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7468"/>
    <w:multiLevelType w:val="multilevel"/>
    <w:tmpl w:val="141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6A4E"/>
    <w:multiLevelType w:val="multilevel"/>
    <w:tmpl w:val="221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209DA"/>
    <w:multiLevelType w:val="multilevel"/>
    <w:tmpl w:val="574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03E1"/>
    <w:multiLevelType w:val="multilevel"/>
    <w:tmpl w:val="0024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85C87"/>
    <w:multiLevelType w:val="multilevel"/>
    <w:tmpl w:val="DA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75C84"/>
    <w:multiLevelType w:val="multilevel"/>
    <w:tmpl w:val="FAE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030FB8"/>
    <w:multiLevelType w:val="multilevel"/>
    <w:tmpl w:val="81DA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9468E2"/>
    <w:multiLevelType w:val="multilevel"/>
    <w:tmpl w:val="E99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40">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55084E"/>
    <w:multiLevelType w:val="multilevel"/>
    <w:tmpl w:val="9A8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5B775A"/>
    <w:multiLevelType w:val="multilevel"/>
    <w:tmpl w:val="2AD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955C0A"/>
    <w:multiLevelType w:val="multilevel"/>
    <w:tmpl w:val="8E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
  </w:num>
  <w:num w:numId="4">
    <w:abstractNumId w:val="7"/>
  </w:num>
  <w:num w:numId="5">
    <w:abstractNumId w:val="10"/>
  </w:num>
  <w:num w:numId="6">
    <w:abstractNumId w:val="32"/>
  </w:num>
  <w:num w:numId="7">
    <w:abstractNumId w:val="16"/>
  </w:num>
  <w:num w:numId="8">
    <w:abstractNumId w:val="19"/>
  </w:num>
  <w:num w:numId="9">
    <w:abstractNumId w:val="36"/>
  </w:num>
  <w:num w:numId="10">
    <w:abstractNumId w:val="28"/>
  </w:num>
  <w:num w:numId="11">
    <w:abstractNumId w:val="33"/>
  </w:num>
  <w:num w:numId="12">
    <w:abstractNumId w:val="20"/>
  </w:num>
  <w:num w:numId="13">
    <w:abstractNumId w:val="34"/>
  </w:num>
  <w:num w:numId="14">
    <w:abstractNumId w:val="30"/>
  </w:num>
  <w:num w:numId="15">
    <w:abstractNumId w:val="31"/>
  </w:num>
  <w:num w:numId="16">
    <w:abstractNumId w:val="3"/>
  </w:num>
  <w:num w:numId="17">
    <w:abstractNumId w:val="38"/>
  </w:num>
  <w:num w:numId="18">
    <w:abstractNumId w:val="27"/>
  </w:num>
  <w:num w:numId="19">
    <w:abstractNumId w:val="17"/>
  </w:num>
  <w:num w:numId="20">
    <w:abstractNumId w:val="9"/>
  </w:num>
  <w:num w:numId="21">
    <w:abstractNumId w:val="23"/>
  </w:num>
  <w:num w:numId="22">
    <w:abstractNumId w:val="0"/>
  </w:num>
  <w:num w:numId="23">
    <w:abstractNumId w:val="22"/>
  </w:num>
  <w:num w:numId="24">
    <w:abstractNumId w:val="14"/>
  </w:num>
  <w:num w:numId="25">
    <w:abstractNumId w:val="40"/>
  </w:num>
  <w:num w:numId="26">
    <w:abstractNumId w:val="43"/>
  </w:num>
  <w:num w:numId="27">
    <w:abstractNumId w:val="24"/>
  </w:num>
  <w:num w:numId="28">
    <w:abstractNumId w:val="25"/>
  </w:num>
  <w:num w:numId="29">
    <w:abstractNumId w:val="26"/>
  </w:num>
  <w:num w:numId="30">
    <w:abstractNumId w:val="13"/>
  </w:num>
  <w:num w:numId="31">
    <w:abstractNumId w:val="15"/>
  </w:num>
  <w:num w:numId="32">
    <w:abstractNumId w:val="37"/>
  </w:num>
  <w:num w:numId="33">
    <w:abstractNumId w:val="41"/>
  </w:num>
  <w:num w:numId="34">
    <w:abstractNumId w:val="8"/>
  </w:num>
  <w:num w:numId="35">
    <w:abstractNumId w:val="44"/>
  </w:num>
  <w:num w:numId="36">
    <w:abstractNumId w:val="12"/>
  </w:num>
  <w:num w:numId="37">
    <w:abstractNumId w:val="42"/>
  </w:num>
  <w:num w:numId="38">
    <w:abstractNumId w:val="6"/>
  </w:num>
  <w:num w:numId="39">
    <w:abstractNumId w:val="5"/>
  </w:num>
  <w:num w:numId="40">
    <w:abstractNumId w:val="21"/>
  </w:num>
  <w:num w:numId="41">
    <w:abstractNumId w:val="1"/>
  </w:num>
  <w:num w:numId="42">
    <w:abstractNumId w:val="11"/>
  </w:num>
  <w:num w:numId="43">
    <w:abstractNumId w:val="35"/>
  </w:num>
  <w:num w:numId="44">
    <w:abstractNumId w:val="4"/>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24E9F"/>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4097"/>
    <w:rsid w:val="002B5EF8"/>
    <w:rsid w:val="002C1DD3"/>
    <w:rsid w:val="002D71B2"/>
    <w:rsid w:val="002F4C5C"/>
    <w:rsid w:val="002F5475"/>
    <w:rsid w:val="003036FC"/>
    <w:rsid w:val="00314ECB"/>
    <w:rsid w:val="0032245C"/>
    <w:rsid w:val="003270E8"/>
    <w:rsid w:val="003359C6"/>
    <w:rsid w:val="003408CA"/>
    <w:rsid w:val="003630C9"/>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10EB2"/>
    <w:rsid w:val="00414669"/>
    <w:rsid w:val="00415862"/>
    <w:rsid w:val="00427796"/>
    <w:rsid w:val="00442F45"/>
    <w:rsid w:val="00452812"/>
    <w:rsid w:val="004637EA"/>
    <w:rsid w:val="00473CC9"/>
    <w:rsid w:val="004810B0"/>
    <w:rsid w:val="0049417C"/>
    <w:rsid w:val="004A22C9"/>
    <w:rsid w:val="004A2F4B"/>
    <w:rsid w:val="004A6542"/>
    <w:rsid w:val="004B25DB"/>
    <w:rsid w:val="004D46F3"/>
    <w:rsid w:val="00500499"/>
    <w:rsid w:val="00515617"/>
    <w:rsid w:val="005344C2"/>
    <w:rsid w:val="00544892"/>
    <w:rsid w:val="00553ABB"/>
    <w:rsid w:val="005603EE"/>
    <w:rsid w:val="0056167A"/>
    <w:rsid w:val="00575A1F"/>
    <w:rsid w:val="0058334B"/>
    <w:rsid w:val="005A2CE0"/>
    <w:rsid w:val="005B2CC7"/>
    <w:rsid w:val="005D67F3"/>
    <w:rsid w:val="005E73B7"/>
    <w:rsid w:val="005F099F"/>
    <w:rsid w:val="005F265A"/>
    <w:rsid w:val="006115CE"/>
    <w:rsid w:val="0062213F"/>
    <w:rsid w:val="00624A16"/>
    <w:rsid w:val="00634B5F"/>
    <w:rsid w:val="00641011"/>
    <w:rsid w:val="00655471"/>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B3E9C"/>
    <w:rsid w:val="007C77A5"/>
    <w:rsid w:val="007F78D8"/>
    <w:rsid w:val="00802A44"/>
    <w:rsid w:val="00816A92"/>
    <w:rsid w:val="00820E6E"/>
    <w:rsid w:val="00821AB5"/>
    <w:rsid w:val="00822377"/>
    <w:rsid w:val="0084014D"/>
    <w:rsid w:val="00870F5E"/>
    <w:rsid w:val="00875C05"/>
    <w:rsid w:val="008763D4"/>
    <w:rsid w:val="008827EC"/>
    <w:rsid w:val="008B10A0"/>
    <w:rsid w:val="008B4C8A"/>
    <w:rsid w:val="008B6B3D"/>
    <w:rsid w:val="008B6BE4"/>
    <w:rsid w:val="008C6575"/>
    <w:rsid w:val="008D2EDC"/>
    <w:rsid w:val="008E62F8"/>
    <w:rsid w:val="008F3D87"/>
    <w:rsid w:val="008F614B"/>
    <w:rsid w:val="0092189B"/>
    <w:rsid w:val="00942CE6"/>
    <w:rsid w:val="0095113E"/>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590B"/>
    <w:rsid w:val="00A4189D"/>
    <w:rsid w:val="00A8298E"/>
    <w:rsid w:val="00AB3D86"/>
    <w:rsid w:val="00AB3DD0"/>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605E9"/>
    <w:rsid w:val="00C62B46"/>
    <w:rsid w:val="00C67876"/>
    <w:rsid w:val="00C864FC"/>
    <w:rsid w:val="00C93F99"/>
    <w:rsid w:val="00C9503A"/>
    <w:rsid w:val="00CC0E0E"/>
    <w:rsid w:val="00CC3501"/>
    <w:rsid w:val="00CC7ECB"/>
    <w:rsid w:val="00CE1A22"/>
    <w:rsid w:val="00CE3290"/>
    <w:rsid w:val="00CF4C6D"/>
    <w:rsid w:val="00D008E6"/>
    <w:rsid w:val="00D05238"/>
    <w:rsid w:val="00D14102"/>
    <w:rsid w:val="00D23FE3"/>
    <w:rsid w:val="00D305A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35D7"/>
    <w:rsid w:val="00F16323"/>
    <w:rsid w:val="00F318FE"/>
    <w:rsid w:val="00F32F62"/>
    <w:rsid w:val="00F42EED"/>
    <w:rsid w:val="00F46415"/>
    <w:rsid w:val="00F522A6"/>
    <w:rsid w:val="00F57564"/>
    <w:rsid w:val="00F60AFA"/>
    <w:rsid w:val="00F76FF0"/>
    <w:rsid w:val="00F8474D"/>
    <w:rsid w:val="00F85B1B"/>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3507</TotalTime>
  <Pages>5</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15342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120</cp:revision>
  <cp:lastPrinted>2020-11-23T12:25:00Z</cp:lastPrinted>
  <dcterms:created xsi:type="dcterms:W3CDTF">2021-02-20T08:58:00Z</dcterms:created>
  <dcterms:modified xsi:type="dcterms:W3CDTF">2025-01-21T23:05:00Z</dcterms:modified>
</cp:coreProperties>
</file>