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2" w:rsidRDefault="00C24092" w:rsidP="0000366A">
      <w:pPr>
        <w:pStyle w:val="a5"/>
        <w:spacing w:before="0" w:beforeAutospacing="0" w:after="0" w:afterAutospacing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92" w:rsidRDefault="00C24092" w:rsidP="00435F4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C24092" w:rsidRDefault="00435F4E" w:rsidP="00435F4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</w:t>
      </w:r>
      <w:r w:rsidR="00C24092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C24092" w:rsidRDefault="00C24092" w:rsidP="00435F4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C24092" w:rsidRDefault="00C24092" w:rsidP="00435F4E">
      <w:pPr>
        <w:jc w:val="center"/>
        <w:rPr>
          <w:rFonts w:ascii="Times New Roman" w:hAnsi="Times New Roman"/>
        </w:rPr>
      </w:pPr>
    </w:p>
    <w:p w:rsidR="00C24092" w:rsidRDefault="00C24092" w:rsidP="00435F4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C24092" w:rsidRDefault="00C24092" w:rsidP="00435F4E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0366A" w:rsidRPr="0000366A" w:rsidRDefault="0000366A" w:rsidP="0000366A">
      <w:pPr>
        <w:pStyle w:val="a5"/>
        <w:spacing w:before="0" w:beforeAutospacing="0" w:after="0" w:afterAutospacing="0"/>
        <w:rPr>
          <w:sz w:val="26"/>
          <w:szCs w:val="26"/>
        </w:rPr>
      </w:pPr>
      <w:r w:rsidRPr="0000366A">
        <w:rPr>
          <w:sz w:val="26"/>
          <w:szCs w:val="26"/>
        </w:rPr>
        <w:t>От «25» февраля 2022г.                                      №28</w:t>
      </w:r>
    </w:p>
    <w:p w:rsidR="0000366A" w:rsidRPr="0000366A" w:rsidRDefault="0000366A" w:rsidP="0000366A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772F6D" w:rsidRPr="0000366A" w:rsidRDefault="00772F6D" w:rsidP="0000366A">
      <w:pPr>
        <w:pStyle w:val="a8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0366A">
        <w:rPr>
          <w:rFonts w:ascii="Times New Roman" w:hAnsi="Times New Roman" w:cs="Times New Roman"/>
          <w:sz w:val="26"/>
          <w:szCs w:val="26"/>
        </w:rPr>
        <w:t>Об утверждении Порядка привлечения остатков</w:t>
      </w:r>
    </w:p>
    <w:p w:rsidR="00772F6D" w:rsidRPr="0000366A" w:rsidRDefault="0000366A" w:rsidP="0000366A">
      <w:pPr>
        <w:pStyle w:val="a8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72F6D" w:rsidRPr="0000366A">
        <w:rPr>
          <w:rFonts w:ascii="Times New Roman" w:hAnsi="Times New Roman" w:cs="Times New Roman"/>
          <w:sz w:val="26"/>
          <w:szCs w:val="26"/>
        </w:rPr>
        <w:t>редств на единый счет местного бюджета и</w:t>
      </w:r>
    </w:p>
    <w:p w:rsidR="00772F6D" w:rsidRPr="0000366A" w:rsidRDefault="00772F6D" w:rsidP="0000366A">
      <w:pPr>
        <w:pStyle w:val="a8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0366A">
        <w:rPr>
          <w:rFonts w:ascii="Times New Roman" w:hAnsi="Times New Roman" w:cs="Times New Roman"/>
          <w:sz w:val="26"/>
          <w:szCs w:val="26"/>
        </w:rPr>
        <w:t>возврата привлеченных средств</w:t>
      </w:r>
    </w:p>
    <w:p w:rsidR="00435F4E" w:rsidRPr="00435F4E" w:rsidRDefault="00435F4E" w:rsidP="00435F4E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C24092" w:rsidRPr="00435F4E" w:rsidRDefault="00C24092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35F4E">
        <w:rPr>
          <w:sz w:val="26"/>
          <w:szCs w:val="26"/>
        </w:rPr>
        <w:t xml:space="preserve">       </w:t>
      </w:r>
      <w:proofErr w:type="gramStart"/>
      <w:r w:rsidRPr="00435F4E">
        <w:rPr>
          <w:sz w:val="26"/>
          <w:szCs w:val="26"/>
        </w:rPr>
        <w:t>В соответствии с  пунктами 10, 13 статьи 236</w:t>
      </w:r>
      <w:r w:rsidRPr="00435F4E">
        <w:rPr>
          <w:sz w:val="26"/>
          <w:szCs w:val="26"/>
          <w:vertAlign w:val="superscript"/>
        </w:rPr>
        <w:t>1</w:t>
      </w:r>
      <w:r w:rsidRPr="00435F4E">
        <w:rPr>
          <w:sz w:val="26"/>
          <w:szCs w:val="26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 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</w:t>
      </w:r>
      <w:proofErr w:type="gramEnd"/>
      <w:r w:rsidRPr="00435F4E">
        <w:rPr>
          <w:sz w:val="26"/>
          <w:szCs w:val="26"/>
        </w:rPr>
        <w:t xml:space="preserve"> к порядку привлечения остатков средств на единый счет бюджета субъекта Российской Федерации (местного бюджета) и возврата привлеченных средств», Администрация </w:t>
      </w:r>
      <w:proofErr w:type="spellStart"/>
      <w:r w:rsidR="00435F4E" w:rsidRPr="00435F4E">
        <w:rPr>
          <w:sz w:val="26"/>
          <w:szCs w:val="26"/>
        </w:rPr>
        <w:t>Косоржан</w:t>
      </w:r>
      <w:r w:rsidRPr="00435F4E">
        <w:rPr>
          <w:sz w:val="26"/>
          <w:szCs w:val="26"/>
        </w:rPr>
        <w:t>ского</w:t>
      </w:r>
      <w:proofErr w:type="spellEnd"/>
      <w:r w:rsidRPr="00435F4E">
        <w:rPr>
          <w:sz w:val="26"/>
          <w:szCs w:val="26"/>
        </w:rPr>
        <w:t xml:space="preserve"> сельсовета </w:t>
      </w:r>
      <w:proofErr w:type="spellStart"/>
      <w:r w:rsidR="0000366A">
        <w:rPr>
          <w:sz w:val="26"/>
          <w:szCs w:val="26"/>
        </w:rPr>
        <w:t>Щигровского</w:t>
      </w:r>
      <w:proofErr w:type="spellEnd"/>
      <w:r w:rsidR="0000366A">
        <w:rPr>
          <w:sz w:val="26"/>
          <w:szCs w:val="26"/>
        </w:rPr>
        <w:t xml:space="preserve"> района </w:t>
      </w:r>
    </w:p>
    <w:p w:rsidR="00C24092" w:rsidRPr="00435F4E" w:rsidRDefault="00C24092" w:rsidP="00435F4E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435F4E">
        <w:rPr>
          <w:rStyle w:val="a4"/>
          <w:bCs/>
          <w:sz w:val="26"/>
          <w:szCs w:val="26"/>
        </w:rPr>
        <w:t>постановляет:</w:t>
      </w:r>
    </w:p>
    <w:p w:rsidR="00C24092" w:rsidRPr="00435F4E" w:rsidRDefault="00C24092" w:rsidP="00435F4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435F4E">
        <w:rPr>
          <w:sz w:val="26"/>
          <w:szCs w:val="26"/>
        </w:rPr>
        <w:t xml:space="preserve">Утвердить Порядок привлечения остатков средств на единый счет местного бюджета и возврата привлеченных средств согласно </w:t>
      </w:r>
      <w:hyperlink r:id="rId6" w:anchor="pril" w:history="1">
        <w:r w:rsidRPr="00435F4E">
          <w:rPr>
            <w:rStyle w:val="a3"/>
            <w:sz w:val="26"/>
            <w:szCs w:val="26"/>
          </w:rPr>
          <w:t>приложению</w:t>
        </w:r>
      </w:hyperlink>
      <w:r w:rsidRPr="00435F4E">
        <w:rPr>
          <w:sz w:val="26"/>
          <w:szCs w:val="26"/>
        </w:rPr>
        <w:t>.</w:t>
      </w:r>
    </w:p>
    <w:p w:rsidR="00C24092" w:rsidRPr="00435F4E" w:rsidRDefault="00C24092" w:rsidP="00435F4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 w:rsidRPr="00435F4E">
        <w:rPr>
          <w:sz w:val="26"/>
          <w:szCs w:val="26"/>
        </w:rPr>
        <w:t> </w:t>
      </w:r>
      <w:proofErr w:type="gramStart"/>
      <w:r w:rsidRPr="00435F4E">
        <w:rPr>
          <w:sz w:val="26"/>
          <w:szCs w:val="26"/>
        </w:rPr>
        <w:t>Контроль за</w:t>
      </w:r>
      <w:proofErr w:type="gramEnd"/>
      <w:r w:rsidRPr="00435F4E">
        <w:rPr>
          <w:sz w:val="26"/>
          <w:szCs w:val="26"/>
        </w:rPr>
        <w:t xml:space="preserve"> выполнением настоящего постановления оставляю за собой</w:t>
      </w:r>
    </w:p>
    <w:p w:rsidR="00C24092" w:rsidRPr="00435F4E" w:rsidRDefault="00C24092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35F4E">
        <w:rPr>
          <w:sz w:val="26"/>
          <w:szCs w:val="26"/>
        </w:rPr>
        <w:t xml:space="preserve"> 3. Настоящее постановление вступает в силу со дня его обнародования. </w:t>
      </w:r>
    </w:p>
    <w:p w:rsidR="00C24092" w:rsidRPr="00435F4E" w:rsidRDefault="00C24092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00366A" w:rsidRDefault="00C24092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435F4E">
        <w:rPr>
          <w:sz w:val="26"/>
          <w:szCs w:val="26"/>
        </w:rPr>
        <w:t xml:space="preserve">Глава </w:t>
      </w:r>
    </w:p>
    <w:p w:rsidR="0000366A" w:rsidRDefault="00435F4E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435F4E">
        <w:rPr>
          <w:sz w:val="26"/>
          <w:szCs w:val="26"/>
        </w:rPr>
        <w:t>Косоржан</w:t>
      </w:r>
      <w:r w:rsidR="00C24092" w:rsidRPr="00435F4E">
        <w:rPr>
          <w:sz w:val="26"/>
          <w:szCs w:val="26"/>
        </w:rPr>
        <w:t>ского</w:t>
      </w:r>
      <w:proofErr w:type="spellEnd"/>
      <w:r w:rsidR="00C24092" w:rsidRPr="00435F4E">
        <w:rPr>
          <w:sz w:val="26"/>
          <w:szCs w:val="26"/>
        </w:rPr>
        <w:t xml:space="preserve"> сельсовета</w:t>
      </w:r>
    </w:p>
    <w:p w:rsidR="00C24092" w:rsidRPr="00435F4E" w:rsidRDefault="0000366A" w:rsidP="00435F4E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</w:t>
      </w:r>
      <w:r w:rsidR="00C24092" w:rsidRPr="00435F4E">
        <w:rPr>
          <w:sz w:val="26"/>
          <w:szCs w:val="26"/>
        </w:rPr>
        <w:t xml:space="preserve">                    </w:t>
      </w:r>
      <w:r w:rsidR="00435F4E" w:rsidRPr="00435F4E">
        <w:rPr>
          <w:sz w:val="26"/>
          <w:szCs w:val="26"/>
        </w:rPr>
        <w:t xml:space="preserve">                    </w:t>
      </w:r>
      <w:r w:rsidR="00C24092" w:rsidRPr="00435F4E">
        <w:rPr>
          <w:sz w:val="26"/>
          <w:szCs w:val="26"/>
        </w:rPr>
        <w:t xml:space="preserve">              </w:t>
      </w:r>
      <w:r w:rsidR="00435F4E" w:rsidRPr="00435F4E">
        <w:rPr>
          <w:sz w:val="26"/>
          <w:szCs w:val="26"/>
        </w:rPr>
        <w:t>Г.Д.Захаров</w:t>
      </w:r>
    </w:p>
    <w:p w:rsidR="00C24092" w:rsidRPr="00435F4E" w:rsidRDefault="00C24092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C24092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C24092" w:rsidRDefault="00C24092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00366A" w:rsidRDefault="0000366A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00366A" w:rsidRDefault="0000366A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00366A" w:rsidRDefault="0000366A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00366A" w:rsidRDefault="0000366A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</w:p>
    <w:p w:rsidR="0000366A" w:rsidRPr="00435F4E" w:rsidRDefault="0000366A" w:rsidP="00C5275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772F6D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C24092" w:rsidRPr="00435F4E">
        <w:rPr>
          <w:rFonts w:ascii="Times New Roman" w:hAnsi="Times New Roman" w:cs="Times New Roman"/>
          <w:sz w:val="26"/>
          <w:szCs w:val="26"/>
        </w:rPr>
        <w:t>ТВЕРЖДЕН</w:t>
      </w:r>
    </w:p>
    <w:p w:rsidR="00C24092" w:rsidRPr="00435F4E" w:rsidRDefault="00C24092" w:rsidP="00435F4E">
      <w:pPr>
        <w:jc w:val="right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24092" w:rsidRPr="00435F4E" w:rsidRDefault="00435F4E" w:rsidP="00435F4E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35F4E">
        <w:rPr>
          <w:rFonts w:ascii="Times New Roman" w:hAnsi="Times New Roman" w:cs="Times New Roman"/>
          <w:sz w:val="26"/>
          <w:szCs w:val="26"/>
        </w:rPr>
        <w:t>Косоржан</w:t>
      </w:r>
      <w:r w:rsidR="00C24092" w:rsidRPr="00435F4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C24092" w:rsidRPr="00435F4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24092" w:rsidRPr="00435F4E" w:rsidRDefault="00C24092" w:rsidP="00435F4E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35F4E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35F4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24092" w:rsidRPr="00435F4E" w:rsidRDefault="00C52750" w:rsidP="00435F4E">
      <w:pPr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0366A">
        <w:rPr>
          <w:rFonts w:ascii="Times New Roman" w:hAnsi="Times New Roman" w:cs="Times New Roman"/>
          <w:sz w:val="26"/>
          <w:szCs w:val="26"/>
        </w:rPr>
        <w:t>т «25» февраля 2022г. №28</w:t>
      </w:r>
    </w:p>
    <w:p w:rsidR="00C24092" w:rsidRPr="00435F4E" w:rsidRDefault="00C24092" w:rsidP="0000366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C24092" w:rsidP="00435F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4E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Pr="00435F4E">
        <w:rPr>
          <w:rFonts w:ascii="Times New Roman" w:hAnsi="Times New Roman" w:cs="Times New Roman"/>
          <w:sz w:val="26"/>
          <w:szCs w:val="26"/>
        </w:rPr>
        <w:br/>
      </w:r>
      <w:r w:rsidRPr="00435F4E">
        <w:rPr>
          <w:rFonts w:ascii="Times New Roman" w:hAnsi="Times New Roman" w:cs="Times New Roman"/>
          <w:b/>
          <w:bCs/>
          <w:sz w:val="26"/>
          <w:szCs w:val="26"/>
        </w:rPr>
        <w:t>привлечения остатков средств на единый счет местного бюджета </w:t>
      </w:r>
      <w:r w:rsidRPr="00435F4E">
        <w:rPr>
          <w:rFonts w:ascii="Times New Roman" w:hAnsi="Times New Roman" w:cs="Times New Roman"/>
          <w:sz w:val="26"/>
          <w:szCs w:val="26"/>
        </w:rPr>
        <w:br/>
      </w:r>
      <w:r w:rsidRPr="00435F4E">
        <w:rPr>
          <w:rFonts w:ascii="Times New Roman" w:hAnsi="Times New Roman" w:cs="Times New Roman"/>
          <w:b/>
          <w:bCs/>
          <w:sz w:val="26"/>
          <w:szCs w:val="26"/>
        </w:rPr>
        <w:t>и возврата привлеченных средств</w:t>
      </w:r>
      <w:r w:rsidRPr="00435F4E">
        <w:rPr>
          <w:rFonts w:ascii="Times New Roman" w:hAnsi="Times New Roman" w:cs="Times New Roman"/>
          <w:sz w:val="26"/>
          <w:szCs w:val="26"/>
        </w:rPr>
        <w:br/>
      </w:r>
      <w:r w:rsidRPr="00435F4E">
        <w:rPr>
          <w:rFonts w:ascii="Times New Roman" w:hAnsi="Times New Roman" w:cs="Times New Roman"/>
          <w:sz w:val="26"/>
          <w:szCs w:val="26"/>
        </w:rPr>
        <w:br/>
      </w:r>
      <w:r w:rsidRPr="00435F4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C24092" w:rsidRPr="00435F4E" w:rsidRDefault="00C24092" w:rsidP="00435F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правила: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а) привлечения администрацией </w:t>
      </w:r>
      <w:proofErr w:type="spellStart"/>
      <w:r w:rsidR="00435F4E" w:rsidRPr="00435F4E">
        <w:rPr>
          <w:rFonts w:ascii="Times New Roman" w:hAnsi="Times New Roman" w:cs="Times New Roman"/>
          <w:sz w:val="26"/>
          <w:szCs w:val="26"/>
        </w:rPr>
        <w:t>Косоржан</w:t>
      </w:r>
      <w:r w:rsidRPr="00435F4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435F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35F4E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35F4E">
        <w:rPr>
          <w:rFonts w:ascii="Times New Roman" w:hAnsi="Times New Roman" w:cs="Times New Roman"/>
          <w:sz w:val="26"/>
          <w:szCs w:val="26"/>
        </w:rPr>
        <w:t xml:space="preserve"> района (далее - администрация) остатков средств на единый счет местного бюджета за счет: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 казенных учреждений;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бюджета;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б) возврата с единого счета местного бюджета указанных в абзацах втором-четвертом подпункта «а» настоящего пункта средств на казначейские счета, с которых они были ранее перечислены.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казенных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казенными учреждениями, источником финансового обеспечения которых являются средства местного бюджета (далее-казначейские счета) открываются</w:t>
      </w:r>
      <w:proofErr w:type="gramEnd"/>
      <w:r w:rsidRPr="00435F4E">
        <w:rPr>
          <w:rFonts w:ascii="Times New Roman" w:hAnsi="Times New Roman" w:cs="Times New Roman"/>
          <w:sz w:val="26"/>
          <w:szCs w:val="26"/>
        </w:rPr>
        <w:t xml:space="preserve"> администрации в Федеральном казначействе. 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3. Финансовый орган Администрации осуществляет учет операций  в соответствии с настоящим Порядком в части сумм: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435F4E">
        <w:rPr>
          <w:rFonts w:ascii="Times New Roman" w:hAnsi="Times New Roman" w:cs="Times New Roman"/>
          <w:sz w:val="26"/>
          <w:szCs w:val="26"/>
        </w:rPr>
        <w:t>- поступивших (перечисленных) на единый счет местного бюджета с казначейских счетов;</w:t>
      </w:r>
      <w:proofErr w:type="gramEnd"/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перечисленных</w:t>
      </w:r>
      <w:proofErr w:type="gramEnd"/>
      <w:r w:rsidRPr="00435F4E">
        <w:rPr>
          <w:rFonts w:ascii="Times New Roman" w:hAnsi="Times New Roman" w:cs="Times New Roman"/>
          <w:sz w:val="26"/>
          <w:szCs w:val="26"/>
        </w:rPr>
        <w:t xml:space="preserve"> (поступивших) с единого счета местного бюджета на казначейские счета.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4E">
        <w:rPr>
          <w:rFonts w:ascii="Times New Roman" w:hAnsi="Times New Roman" w:cs="Times New Roman"/>
          <w:b/>
          <w:sz w:val="26"/>
          <w:szCs w:val="26"/>
        </w:rPr>
        <w:t>II. Условия и прядок привлечения остатков</w:t>
      </w: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4E">
        <w:rPr>
          <w:rFonts w:ascii="Times New Roman" w:hAnsi="Times New Roman" w:cs="Times New Roman"/>
          <w:b/>
          <w:sz w:val="26"/>
          <w:szCs w:val="26"/>
        </w:rPr>
        <w:t>средств на единый счет местного бюджета</w:t>
      </w: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4. Финансовый орган Администрации осуществляет привлечение остатков сре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дств с к</w:t>
      </w:r>
      <w:proofErr w:type="gramEnd"/>
      <w:r w:rsidRPr="00435F4E">
        <w:rPr>
          <w:rFonts w:ascii="Times New Roman" w:hAnsi="Times New Roman" w:cs="Times New Roman"/>
          <w:sz w:val="26"/>
          <w:szCs w:val="26"/>
        </w:rPr>
        <w:t xml:space="preserve">азначейских счетов на единый счет местного бюджета в случае </w:t>
      </w:r>
      <w:r w:rsidRPr="00435F4E">
        <w:rPr>
          <w:rFonts w:ascii="Times New Roman" w:hAnsi="Times New Roman" w:cs="Times New Roman"/>
          <w:sz w:val="26"/>
          <w:szCs w:val="26"/>
        </w:rPr>
        <w:lastRenderedPageBreak/>
        <w:t>прогнозирования временного кассового разрыва на едином счете местного бюджета.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 xml:space="preserve"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</w:t>
      </w:r>
      <w:proofErr w:type="spellStart"/>
      <w:r w:rsidRPr="00435F4E">
        <w:rPr>
          <w:rFonts w:ascii="Times New Roman" w:hAnsi="Times New Roman" w:cs="Times New Roman"/>
          <w:sz w:val="26"/>
          <w:szCs w:val="26"/>
        </w:rPr>
        <w:t>средствна</w:t>
      </w:r>
      <w:proofErr w:type="spellEnd"/>
      <w:r w:rsidRPr="00435F4E">
        <w:rPr>
          <w:rFonts w:ascii="Times New Roman" w:hAnsi="Times New Roman" w:cs="Times New Roman"/>
          <w:sz w:val="26"/>
          <w:szCs w:val="26"/>
        </w:rPr>
        <w:t xml:space="preserve">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казенными учреждениями, юридическими лицами, не являющимися участниками бюджетного процесса (далее-косвенные участники системы казначейских платежей).</w:t>
      </w:r>
      <w:proofErr w:type="gramEnd"/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7. Финансовый орган Администрации направляет распоряжение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о совершении казначейских платежей по привлечению остатков средств с казначейских счетов на единый казначейский счет местного бюджета в территориальный орган</w:t>
      </w:r>
      <w:proofErr w:type="gramEnd"/>
      <w:r w:rsidRPr="00435F4E">
        <w:rPr>
          <w:rFonts w:ascii="Times New Roman" w:hAnsi="Times New Roman" w:cs="Times New Roman"/>
          <w:sz w:val="26"/>
          <w:szCs w:val="26"/>
        </w:rPr>
        <w:t xml:space="preserve">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4E">
        <w:rPr>
          <w:rFonts w:ascii="Times New Roman" w:hAnsi="Times New Roman" w:cs="Times New Roman"/>
          <w:b/>
          <w:sz w:val="26"/>
          <w:szCs w:val="26"/>
        </w:rPr>
        <w:t>III. Условия и порядок возврата средств,</w:t>
      </w:r>
    </w:p>
    <w:p w:rsidR="00C24092" w:rsidRPr="00435F4E" w:rsidRDefault="00C24092" w:rsidP="00435F4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35F4E">
        <w:rPr>
          <w:rFonts w:ascii="Times New Roman" w:hAnsi="Times New Roman" w:cs="Times New Roman"/>
          <w:b/>
          <w:sz w:val="26"/>
          <w:szCs w:val="26"/>
        </w:rPr>
        <w:t>привлеченных</w:t>
      </w:r>
      <w:proofErr w:type="gramEnd"/>
      <w:r w:rsidRPr="00435F4E">
        <w:rPr>
          <w:rFonts w:ascii="Times New Roman" w:hAnsi="Times New Roman" w:cs="Times New Roman"/>
          <w:b/>
          <w:sz w:val="26"/>
          <w:szCs w:val="26"/>
        </w:rPr>
        <w:t xml:space="preserve"> на единый счет местного бюджета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>Финансовый орган Администрации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</w:t>
      </w:r>
      <w:proofErr w:type="gramEnd"/>
      <w:r w:rsidRPr="00435F4E">
        <w:rPr>
          <w:rFonts w:ascii="Times New Roman" w:hAnsi="Times New Roman" w:cs="Times New Roman"/>
          <w:sz w:val="26"/>
          <w:szCs w:val="26"/>
        </w:rPr>
        <w:t xml:space="preserve"> текущего финансового года.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9. Для проведения операций со средствами косвенных участников системы казначейских платежей Финансовый орган Администрации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>10. Объем возвращенных средств с единого счета местного бюджета на казначейские счета определяет Финансовый орган Администрации исходя из суммы подлежащих оплате распоряжений о совершении казначейских платежей с казначейских счетов, направленных в Финансовый орган Администрации косвенными участниками системы казначейских платежей.</w:t>
      </w:r>
    </w:p>
    <w:p w:rsidR="00C24092" w:rsidRPr="00435F4E" w:rsidRDefault="00C24092" w:rsidP="00435F4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435F4E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435F4E">
        <w:rPr>
          <w:rFonts w:ascii="Times New Roman" w:hAnsi="Times New Roman" w:cs="Times New Roman"/>
          <w:sz w:val="26"/>
          <w:szCs w:val="26"/>
        </w:rPr>
        <w:t xml:space="preserve"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 течение текущего финансового года.   </w:t>
      </w:r>
      <w:proofErr w:type="gramEnd"/>
    </w:p>
    <w:p w:rsidR="0000366A" w:rsidRPr="00435F4E" w:rsidRDefault="0000366A" w:rsidP="00C52750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C24092" w:rsidRPr="00435F4E" w:rsidRDefault="00C24092" w:rsidP="00435F4E">
      <w:pPr>
        <w:pStyle w:val="a5"/>
        <w:spacing w:before="0" w:beforeAutospacing="0" w:after="0" w:afterAutospacing="0"/>
        <w:jc w:val="center"/>
      </w:pPr>
      <w:r w:rsidRPr="00435F4E">
        <w:t>ПОЯСНИТЕЛЬНАЯ ЗАПИСКА</w:t>
      </w:r>
    </w:p>
    <w:p w:rsidR="00C24092" w:rsidRDefault="00C24092" w:rsidP="00435F4E">
      <w:pPr>
        <w:pStyle w:val="a5"/>
        <w:spacing w:before="0" w:beforeAutospacing="0" w:after="0" w:afterAutospacing="0"/>
        <w:jc w:val="center"/>
      </w:pPr>
      <w:r w:rsidRPr="00435F4E"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00366A" w:rsidRDefault="0000366A" w:rsidP="00435F4E">
      <w:pPr>
        <w:pStyle w:val="a5"/>
        <w:spacing w:before="0" w:beforeAutospacing="0" w:after="0" w:afterAutospacing="0"/>
        <w:jc w:val="center"/>
      </w:pPr>
    </w:p>
    <w:p w:rsidR="0000366A" w:rsidRPr="00435F4E" w:rsidRDefault="0000366A" w:rsidP="00435F4E">
      <w:pPr>
        <w:pStyle w:val="a5"/>
        <w:spacing w:before="0" w:beforeAutospacing="0" w:after="0" w:afterAutospacing="0"/>
        <w:jc w:val="center"/>
      </w:pPr>
    </w:p>
    <w:p w:rsidR="00C24092" w:rsidRPr="00435F4E" w:rsidRDefault="00C24092" w:rsidP="00435F4E">
      <w:pPr>
        <w:pStyle w:val="a5"/>
        <w:spacing w:before="0" w:beforeAutospacing="0" w:after="0" w:afterAutospacing="0"/>
        <w:jc w:val="both"/>
      </w:pPr>
      <w:r w:rsidRPr="00435F4E">
        <w:t xml:space="preserve">     </w:t>
      </w:r>
      <w:proofErr w:type="gramStart"/>
      <w:r w:rsidRPr="00435F4E"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</w:t>
      </w:r>
      <w:proofErr w:type="gramEnd"/>
      <w:r w:rsidRPr="00435F4E">
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24092" w:rsidRPr="00435F4E" w:rsidRDefault="00C24092" w:rsidP="00435F4E">
      <w:pPr>
        <w:pStyle w:val="a5"/>
        <w:spacing w:before="0" w:beforeAutospacing="0" w:after="0" w:afterAutospacing="0"/>
        <w:jc w:val="both"/>
      </w:pPr>
      <w:r w:rsidRPr="00435F4E">
        <w:t xml:space="preserve">     </w:t>
      </w:r>
      <w:proofErr w:type="gramStart"/>
      <w:r w:rsidRPr="00435F4E"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и казенных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</w:t>
      </w:r>
      <w:proofErr w:type="gramEnd"/>
      <w:r w:rsidRPr="00435F4E">
        <w:t xml:space="preserve"> и казенными учреждениями, источником финансового обеспечения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57060E" w:rsidRPr="00435F4E" w:rsidRDefault="00C24092" w:rsidP="00435F4E">
      <w:pPr>
        <w:pStyle w:val="a5"/>
        <w:spacing w:before="0" w:beforeAutospacing="0" w:after="0" w:afterAutospacing="0"/>
        <w:jc w:val="both"/>
      </w:pPr>
      <w:r w:rsidRPr="00435F4E">
        <w:t xml:space="preserve">     Принятие проекта не повлечет дополнительных расходов за счет средств местного бюджета.</w:t>
      </w:r>
    </w:p>
    <w:sectPr w:rsidR="0057060E" w:rsidRPr="00435F4E" w:rsidSect="00C52750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2DFB"/>
    <w:multiLevelType w:val="hybridMultilevel"/>
    <w:tmpl w:val="F0AC8C84"/>
    <w:lvl w:ilvl="0" w:tplc="0DD8979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4092"/>
    <w:rsid w:val="0000366A"/>
    <w:rsid w:val="0006280B"/>
    <w:rsid w:val="00384223"/>
    <w:rsid w:val="00435F4E"/>
    <w:rsid w:val="0057060E"/>
    <w:rsid w:val="00772F6D"/>
    <w:rsid w:val="009D2B8D"/>
    <w:rsid w:val="00C24092"/>
    <w:rsid w:val="00C5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092"/>
    <w:rPr>
      <w:color w:val="000000"/>
      <w:u w:val="single"/>
    </w:rPr>
  </w:style>
  <w:style w:type="character" w:styleId="a4">
    <w:name w:val="Strong"/>
    <w:basedOn w:val="a0"/>
    <w:uiPriority w:val="22"/>
    <w:qFormat/>
    <w:rsid w:val="00C24092"/>
    <w:rPr>
      <w:b/>
      <w:bCs w:val="0"/>
    </w:rPr>
  </w:style>
  <w:style w:type="paragraph" w:styleId="a5">
    <w:name w:val="Normal (Web)"/>
    <w:basedOn w:val="a"/>
    <w:uiPriority w:val="99"/>
    <w:semiHidden/>
    <w:unhideWhenUsed/>
    <w:rsid w:val="00C240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4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0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72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132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2022-02-25T08:50:00Z</cp:lastPrinted>
  <dcterms:created xsi:type="dcterms:W3CDTF">2022-02-01T06:53:00Z</dcterms:created>
  <dcterms:modified xsi:type="dcterms:W3CDTF">2022-02-25T08:50:00Z</dcterms:modified>
</cp:coreProperties>
</file>