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9" w:rsidRPr="00430D8A" w:rsidRDefault="00C12C39" w:rsidP="00C12C39">
      <w:pPr>
        <w:jc w:val="center"/>
        <w:rPr>
          <w:b/>
          <w:sz w:val="44"/>
          <w:szCs w:val="44"/>
        </w:rPr>
      </w:pPr>
      <w:r w:rsidRPr="00430D8A">
        <w:rPr>
          <w:b/>
          <w:noProof/>
          <w:sz w:val="44"/>
          <w:szCs w:val="44"/>
        </w:rPr>
        <w:drawing>
          <wp:inline distT="0" distB="0" distL="0" distR="0">
            <wp:extent cx="1078230" cy="103505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39" w:rsidRPr="00430D8A" w:rsidRDefault="00C12C39" w:rsidP="00C12C39">
      <w:pPr>
        <w:jc w:val="center"/>
        <w:rPr>
          <w:b/>
          <w:sz w:val="44"/>
          <w:szCs w:val="44"/>
        </w:rPr>
      </w:pPr>
      <w:r w:rsidRPr="00430D8A">
        <w:rPr>
          <w:b/>
          <w:sz w:val="44"/>
          <w:szCs w:val="44"/>
        </w:rPr>
        <w:t>АДМИНИСТРАЦИЯ</w:t>
      </w:r>
    </w:p>
    <w:p w:rsidR="00C12C39" w:rsidRPr="00430D8A" w:rsidRDefault="00C12C39" w:rsidP="00C12C39">
      <w:pPr>
        <w:jc w:val="center"/>
        <w:rPr>
          <w:b/>
          <w:sz w:val="44"/>
          <w:szCs w:val="44"/>
        </w:rPr>
      </w:pPr>
      <w:r w:rsidRPr="00430D8A">
        <w:rPr>
          <w:b/>
          <w:sz w:val="44"/>
          <w:szCs w:val="44"/>
        </w:rPr>
        <w:t>КОСОРЖАНСКОГО СЕЛЬСОВЕТА</w:t>
      </w:r>
    </w:p>
    <w:p w:rsidR="00C12C39" w:rsidRPr="00430D8A" w:rsidRDefault="00C12C39" w:rsidP="00C12C39">
      <w:pPr>
        <w:jc w:val="center"/>
        <w:rPr>
          <w:sz w:val="44"/>
          <w:szCs w:val="44"/>
        </w:rPr>
      </w:pPr>
      <w:r w:rsidRPr="00430D8A">
        <w:rPr>
          <w:sz w:val="44"/>
          <w:szCs w:val="44"/>
        </w:rPr>
        <w:t>ЩИГРОВСКОГО РАЙОНА КУРСКОЙ ОБЛАСТИ</w:t>
      </w:r>
    </w:p>
    <w:p w:rsidR="00C12C39" w:rsidRPr="00430D8A" w:rsidRDefault="00C12C39" w:rsidP="00C12C39">
      <w:pPr>
        <w:jc w:val="center"/>
        <w:rPr>
          <w:b/>
          <w:sz w:val="44"/>
          <w:szCs w:val="44"/>
        </w:rPr>
      </w:pPr>
      <w:proofErr w:type="gramStart"/>
      <w:r w:rsidRPr="00430D8A">
        <w:rPr>
          <w:b/>
          <w:sz w:val="44"/>
          <w:szCs w:val="44"/>
        </w:rPr>
        <w:t>П</w:t>
      </w:r>
      <w:proofErr w:type="gramEnd"/>
      <w:r w:rsidRPr="00430D8A">
        <w:rPr>
          <w:b/>
          <w:sz w:val="44"/>
          <w:szCs w:val="44"/>
        </w:rPr>
        <w:t xml:space="preserve"> О С Т А Н О В Л Е Н И Е</w:t>
      </w:r>
    </w:p>
    <w:p w:rsidR="00C12C39" w:rsidRPr="00430D8A" w:rsidRDefault="00C12C39" w:rsidP="00C12C39">
      <w:pPr>
        <w:jc w:val="center"/>
        <w:rPr>
          <w:b/>
          <w:sz w:val="28"/>
          <w:szCs w:val="28"/>
        </w:rPr>
      </w:pPr>
    </w:p>
    <w:p w:rsidR="00C12C39" w:rsidRPr="00C12C39" w:rsidRDefault="00E67FCA" w:rsidP="00C12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«27» февраля 2024г. №26</w:t>
      </w:r>
    </w:p>
    <w:p w:rsidR="00C12C39" w:rsidRPr="00C12C39" w:rsidRDefault="00C12C39" w:rsidP="00607AEC">
      <w:pPr>
        <w:jc w:val="center"/>
        <w:rPr>
          <w:sz w:val="28"/>
          <w:szCs w:val="28"/>
        </w:rPr>
      </w:pPr>
    </w:p>
    <w:p w:rsidR="00C12C39" w:rsidRPr="00C12C39" w:rsidRDefault="00C12C39" w:rsidP="00607AEC">
      <w:pPr>
        <w:jc w:val="center"/>
        <w:rPr>
          <w:sz w:val="28"/>
          <w:szCs w:val="28"/>
        </w:rPr>
      </w:pPr>
      <w:r w:rsidRPr="00C12C39">
        <w:rPr>
          <w:b/>
          <w:bCs/>
          <w:sz w:val="28"/>
          <w:szCs w:val="28"/>
        </w:rPr>
        <w:t xml:space="preserve">Об утверждении </w:t>
      </w:r>
      <w:proofErr w:type="gramStart"/>
      <w:r w:rsidRPr="00C12C39">
        <w:rPr>
          <w:b/>
          <w:bCs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C12C39">
        <w:rPr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C12C39" w:rsidRPr="00C12C39" w:rsidRDefault="00C12C39" w:rsidP="00607AEC">
      <w:pPr>
        <w:jc w:val="center"/>
        <w:rPr>
          <w:sz w:val="28"/>
          <w:szCs w:val="28"/>
        </w:rPr>
      </w:pPr>
    </w:p>
    <w:p w:rsidR="00607AEC" w:rsidRPr="00C12C39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2C39">
        <w:rPr>
          <w:color w:val="212121"/>
          <w:sz w:val="28"/>
          <w:szCs w:val="28"/>
          <w:shd w:val="clear" w:color="auto" w:fill="FFFFFF"/>
        </w:rPr>
        <w:t>В</w:t>
      </w:r>
      <w:r w:rsidR="00C12C39" w:rsidRPr="00C12C39">
        <w:rPr>
          <w:color w:val="212121"/>
          <w:sz w:val="28"/>
          <w:szCs w:val="28"/>
          <w:shd w:val="clear" w:color="auto" w:fill="FFFFFF"/>
        </w:rPr>
        <w:t xml:space="preserve"> </w:t>
      </w:r>
      <w:r w:rsidRPr="00C12C39">
        <w:rPr>
          <w:color w:val="212121"/>
          <w:sz w:val="28"/>
          <w:szCs w:val="28"/>
          <w:shd w:val="clear" w:color="auto" w:fill="FFFFFF"/>
        </w:rPr>
        <w:t>соответствии со</w:t>
      </w:r>
      <w:r w:rsidR="00C12C39" w:rsidRPr="00C12C39">
        <w:rPr>
          <w:color w:val="212121"/>
          <w:sz w:val="28"/>
          <w:szCs w:val="28"/>
          <w:shd w:val="clear" w:color="auto" w:fill="FFFFFF"/>
        </w:rPr>
        <w:t xml:space="preserve"> </w:t>
      </w:r>
      <w:r w:rsidRPr="00C12C39">
        <w:rPr>
          <w:color w:val="212121"/>
          <w:sz w:val="28"/>
          <w:szCs w:val="28"/>
          <w:shd w:val="clear" w:color="auto" w:fill="FFFFFF"/>
        </w:rPr>
        <w:t>статьей</w:t>
      </w:r>
      <w:r w:rsidR="00C12C39" w:rsidRPr="00C12C39">
        <w:rPr>
          <w:color w:val="212121"/>
          <w:sz w:val="28"/>
          <w:szCs w:val="28"/>
          <w:shd w:val="clear" w:color="auto" w:fill="FFFFFF"/>
        </w:rPr>
        <w:t xml:space="preserve"> </w:t>
      </w:r>
      <w:r w:rsidRPr="00C12C39">
        <w:rPr>
          <w:color w:val="212121"/>
          <w:sz w:val="28"/>
          <w:szCs w:val="28"/>
          <w:shd w:val="clear" w:color="auto" w:fill="FFFFFF"/>
        </w:rPr>
        <w:t>160.1 Бюджетного кодекса Российской Федерации, </w:t>
      </w:r>
      <w:r w:rsidRPr="00C12C39">
        <w:rPr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2022г.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 </w:t>
      </w:r>
      <w:r w:rsidRPr="00C12C39">
        <w:rPr>
          <w:color w:val="212121"/>
          <w:sz w:val="28"/>
          <w:szCs w:val="28"/>
          <w:shd w:val="clear" w:color="auto" w:fill="FFFFFF"/>
        </w:rPr>
        <w:t xml:space="preserve">руководствуясь  Уставом  </w:t>
      </w:r>
      <w:proofErr w:type="spellStart"/>
      <w:r w:rsidR="00C12C39" w:rsidRPr="00C12C39">
        <w:rPr>
          <w:color w:val="212121"/>
          <w:sz w:val="28"/>
          <w:szCs w:val="28"/>
          <w:shd w:val="clear" w:color="auto" w:fill="FFFFFF"/>
        </w:rPr>
        <w:t>Косоржан</w:t>
      </w:r>
      <w:r w:rsidRPr="00C12C39">
        <w:rPr>
          <w:color w:val="212121"/>
          <w:sz w:val="28"/>
          <w:szCs w:val="28"/>
          <w:shd w:val="clear" w:color="auto" w:fill="FFFFFF"/>
        </w:rPr>
        <w:t>ского</w:t>
      </w:r>
      <w:proofErr w:type="spellEnd"/>
      <w:r w:rsidRPr="00C12C39">
        <w:rPr>
          <w:color w:val="212121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12C39">
        <w:rPr>
          <w:color w:val="212121"/>
          <w:sz w:val="28"/>
          <w:szCs w:val="28"/>
          <w:shd w:val="clear" w:color="auto" w:fill="FFFFFF"/>
        </w:rPr>
        <w:t>Щигровского</w:t>
      </w:r>
      <w:proofErr w:type="spellEnd"/>
      <w:r w:rsidRPr="00C12C39">
        <w:rPr>
          <w:color w:val="212121"/>
          <w:sz w:val="28"/>
          <w:szCs w:val="28"/>
          <w:shd w:val="clear" w:color="auto" w:fill="FFFFFF"/>
        </w:rPr>
        <w:t xml:space="preserve">  района, Администрация </w:t>
      </w:r>
      <w:proofErr w:type="spellStart"/>
      <w:r w:rsidR="00C12C39" w:rsidRPr="00C12C39">
        <w:rPr>
          <w:color w:val="212121"/>
          <w:sz w:val="28"/>
          <w:szCs w:val="28"/>
          <w:shd w:val="clear" w:color="auto" w:fill="FFFFFF"/>
        </w:rPr>
        <w:t>Косоржан</w:t>
      </w:r>
      <w:r w:rsidRPr="00C12C39">
        <w:rPr>
          <w:color w:val="212121"/>
          <w:sz w:val="28"/>
          <w:szCs w:val="28"/>
          <w:shd w:val="clear" w:color="auto" w:fill="FFFFFF"/>
        </w:rPr>
        <w:t>ского</w:t>
      </w:r>
      <w:proofErr w:type="spellEnd"/>
      <w:r w:rsidRPr="00C12C39">
        <w:rPr>
          <w:color w:val="212121"/>
          <w:sz w:val="28"/>
          <w:szCs w:val="28"/>
          <w:shd w:val="clear" w:color="auto" w:fill="FFFFFF"/>
        </w:rPr>
        <w:t xml:space="preserve"> </w:t>
      </w:r>
      <w:r w:rsidR="00C12C39" w:rsidRPr="00C12C39">
        <w:rPr>
          <w:color w:val="212121"/>
          <w:sz w:val="28"/>
          <w:szCs w:val="28"/>
          <w:shd w:val="clear" w:color="auto" w:fill="FFFFFF"/>
        </w:rPr>
        <w:t>сельсовета</w:t>
      </w:r>
      <w:r w:rsidRPr="00C12C39">
        <w:rPr>
          <w:color w:val="212121"/>
          <w:sz w:val="28"/>
          <w:szCs w:val="28"/>
          <w:shd w:val="clear" w:color="auto" w:fill="FFFFFF"/>
        </w:rPr>
        <w:t xml:space="preserve">  постановляет:</w:t>
      </w:r>
      <w:proofErr w:type="gramEnd"/>
    </w:p>
    <w:p w:rsidR="00607AEC" w:rsidRPr="00C12C39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sz w:val="28"/>
          <w:szCs w:val="28"/>
        </w:rPr>
      </w:pPr>
      <w:r w:rsidRPr="00C12C39">
        <w:rPr>
          <w:sz w:val="28"/>
          <w:szCs w:val="28"/>
        </w:rPr>
        <w:t xml:space="preserve">1. Утвердить Регламент </w:t>
      </w:r>
      <w:proofErr w:type="gramStart"/>
      <w:r w:rsidRPr="00C12C39">
        <w:rPr>
          <w:bCs/>
          <w:sz w:val="28"/>
          <w:szCs w:val="28"/>
        </w:rPr>
        <w:t>реализации полномочий администратора доходов бюджета</w:t>
      </w:r>
      <w:proofErr w:type="gramEnd"/>
      <w:r w:rsidRPr="00C12C39">
        <w:rPr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C12C39">
        <w:rPr>
          <w:sz w:val="28"/>
          <w:szCs w:val="28"/>
        </w:rPr>
        <w:t xml:space="preserve"> согласно приложению к настоящему постановлению.</w:t>
      </w:r>
    </w:p>
    <w:p w:rsidR="00607AEC" w:rsidRPr="00C12C39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sz w:val="28"/>
          <w:szCs w:val="28"/>
        </w:rPr>
      </w:pPr>
      <w:r w:rsidRPr="00C12C39">
        <w:rPr>
          <w:sz w:val="28"/>
          <w:szCs w:val="28"/>
        </w:rPr>
        <w:t>3. </w:t>
      </w:r>
      <w:proofErr w:type="gramStart"/>
      <w:r w:rsidRPr="00C12C39">
        <w:rPr>
          <w:sz w:val="28"/>
          <w:szCs w:val="28"/>
        </w:rPr>
        <w:t>Разместить</w:t>
      </w:r>
      <w:proofErr w:type="gramEnd"/>
      <w:r w:rsidRPr="00C12C39">
        <w:rPr>
          <w:sz w:val="28"/>
          <w:szCs w:val="28"/>
        </w:rPr>
        <w:t xml:space="preserve"> настоящее постановление на сайте </w:t>
      </w:r>
      <w:proofErr w:type="spellStart"/>
      <w:r w:rsidR="00C12C39" w:rsidRPr="00C12C39">
        <w:rPr>
          <w:sz w:val="28"/>
          <w:szCs w:val="28"/>
        </w:rPr>
        <w:t>Косоржан</w:t>
      </w:r>
      <w:r w:rsidRPr="00C12C39">
        <w:rPr>
          <w:sz w:val="28"/>
          <w:szCs w:val="28"/>
        </w:rPr>
        <w:t>ского</w:t>
      </w:r>
      <w:proofErr w:type="spellEnd"/>
      <w:r w:rsidRPr="00C12C39">
        <w:rPr>
          <w:sz w:val="28"/>
          <w:szCs w:val="28"/>
        </w:rPr>
        <w:t xml:space="preserve"> сельсовета  </w:t>
      </w:r>
      <w:proofErr w:type="spellStart"/>
      <w:r w:rsidRPr="00C12C39">
        <w:rPr>
          <w:sz w:val="28"/>
          <w:szCs w:val="28"/>
        </w:rPr>
        <w:t>Щигровского</w:t>
      </w:r>
      <w:proofErr w:type="spellEnd"/>
      <w:r w:rsidRPr="00C12C39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07AEC" w:rsidRPr="00C12C39" w:rsidRDefault="00607AEC" w:rsidP="00607AEC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12C39">
        <w:rPr>
          <w:sz w:val="28"/>
          <w:szCs w:val="28"/>
        </w:rPr>
        <w:t xml:space="preserve">4. </w:t>
      </w:r>
      <w:proofErr w:type="gramStart"/>
      <w:r w:rsidRPr="00C12C39">
        <w:rPr>
          <w:sz w:val="28"/>
          <w:szCs w:val="28"/>
        </w:rPr>
        <w:t>Контроль за</w:t>
      </w:r>
      <w:proofErr w:type="gramEnd"/>
      <w:r w:rsidRPr="00C12C39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607AEC" w:rsidRPr="00C12C39" w:rsidRDefault="00607AEC" w:rsidP="00607AEC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12C39">
        <w:rPr>
          <w:sz w:val="28"/>
          <w:szCs w:val="28"/>
        </w:rPr>
        <w:t>5. Постановление вступает в силу со дня его подписания.</w:t>
      </w:r>
    </w:p>
    <w:p w:rsidR="00607AEC" w:rsidRPr="00C12C39" w:rsidRDefault="00607AEC" w:rsidP="00607AEC">
      <w:pPr>
        <w:jc w:val="center"/>
        <w:rPr>
          <w:b/>
          <w:sz w:val="28"/>
          <w:szCs w:val="28"/>
        </w:rPr>
      </w:pPr>
    </w:p>
    <w:p w:rsidR="00C12C39" w:rsidRPr="00C12C39" w:rsidRDefault="00C12C39" w:rsidP="00C12C39">
      <w:pPr>
        <w:ind w:firstLine="708"/>
        <w:contextualSpacing/>
        <w:jc w:val="both"/>
        <w:rPr>
          <w:sz w:val="28"/>
          <w:szCs w:val="28"/>
        </w:rPr>
      </w:pPr>
      <w:r w:rsidRPr="00C12C39">
        <w:rPr>
          <w:sz w:val="28"/>
          <w:szCs w:val="28"/>
        </w:rPr>
        <w:t>Глава</w:t>
      </w:r>
    </w:p>
    <w:p w:rsidR="00C12C39" w:rsidRPr="00C12C39" w:rsidRDefault="00C12C39" w:rsidP="00C12C39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C12C39">
        <w:rPr>
          <w:sz w:val="28"/>
          <w:szCs w:val="28"/>
        </w:rPr>
        <w:t>Косоржаского</w:t>
      </w:r>
      <w:proofErr w:type="spellEnd"/>
      <w:r w:rsidRPr="00C12C39">
        <w:rPr>
          <w:sz w:val="28"/>
          <w:szCs w:val="28"/>
        </w:rPr>
        <w:t xml:space="preserve"> сельсовета </w:t>
      </w:r>
    </w:p>
    <w:p w:rsidR="00C12C39" w:rsidRPr="00C12C39" w:rsidRDefault="00C12C39" w:rsidP="00C12C39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C12C39">
        <w:rPr>
          <w:sz w:val="28"/>
          <w:szCs w:val="28"/>
        </w:rPr>
        <w:t>Щигровского</w:t>
      </w:r>
      <w:proofErr w:type="spellEnd"/>
      <w:r w:rsidRPr="00C12C39">
        <w:rPr>
          <w:sz w:val="28"/>
          <w:szCs w:val="28"/>
        </w:rPr>
        <w:t xml:space="preserve"> района                                                            Г.Д.Захаров</w:t>
      </w:r>
    </w:p>
    <w:p w:rsidR="00C12C39" w:rsidRPr="00C12C39" w:rsidRDefault="00C12C39" w:rsidP="00607AEC">
      <w:pPr>
        <w:jc w:val="center"/>
        <w:rPr>
          <w:b/>
          <w:sz w:val="28"/>
          <w:szCs w:val="28"/>
        </w:rPr>
      </w:pPr>
    </w:p>
    <w:p w:rsidR="00C12C39" w:rsidRPr="00C12C39" w:rsidRDefault="00C12C39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/>
      </w:tblPr>
      <w:tblGrid>
        <w:gridCol w:w="4536"/>
      </w:tblGrid>
      <w:tr w:rsidR="00607AEC" w:rsidRPr="00C12C39" w:rsidTr="00607AEC">
        <w:trPr>
          <w:trHeight w:val="964"/>
        </w:trPr>
        <w:tc>
          <w:tcPr>
            <w:tcW w:w="4536" w:type="dxa"/>
            <w:hideMark/>
          </w:tcPr>
          <w:p w:rsidR="00607AEC" w:rsidRPr="00C12C39" w:rsidRDefault="00607AEC" w:rsidP="00C12C39">
            <w:pPr>
              <w:widowControl w:val="0"/>
              <w:jc w:val="right"/>
            </w:pPr>
            <w:r w:rsidRPr="00C12C39">
              <w:lastRenderedPageBreak/>
              <w:t>Приложение</w:t>
            </w:r>
          </w:p>
          <w:p w:rsidR="00C12C39" w:rsidRDefault="00607AEC" w:rsidP="00C12C39">
            <w:pPr>
              <w:widowControl w:val="0"/>
              <w:jc w:val="right"/>
            </w:pPr>
            <w:r w:rsidRPr="00C12C39">
              <w:t xml:space="preserve">к постановлению администрации </w:t>
            </w:r>
            <w:proofErr w:type="spellStart"/>
            <w:r w:rsidR="00C12C39" w:rsidRPr="00C12C39">
              <w:t>Косоржан</w:t>
            </w:r>
            <w:r w:rsidRPr="00C12C39">
              <w:t>ского</w:t>
            </w:r>
            <w:proofErr w:type="spellEnd"/>
            <w:r w:rsidRPr="00C12C39">
              <w:t xml:space="preserve"> сельсовета </w:t>
            </w:r>
          </w:p>
          <w:p w:rsidR="00607AEC" w:rsidRPr="00C12C39" w:rsidRDefault="00607AEC" w:rsidP="00C12C39">
            <w:pPr>
              <w:widowControl w:val="0"/>
              <w:jc w:val="right"/>
            </w:pPr>
            <w:proofErr w:type="spellStart"/>
            <w:r w:rsidRPr="00C12C39">
              <w:t>Щигровского</w:t>
            </w:r>
            <w:proofErr w:type="spellEnd"/>
            <w:r w:rsidRPr="00C12C39">
              <w:t xml:space="preserve"> района</w:t>
            </w:r>
          </w:p>
          <w:p w:rsidR="00607AEC" w:rsidRPr="00C12C39" w:rsidRDefault="00607AEC" w:rsidP="00C12C39">
            <w:pPr>
              <w:widowControl w:val="0"/>
              <w:jc w:val="right"/>
              <w:rPr>
                <w:sz w:val="28"/>
                <w:szCs w:val="28"/>
              </w:rPr>
            </w:pPr>
            <w:r w:rsidRPr="00C12C39">
              <w:t xml:space="preserve">от </w:t>
            </w:r>
            <w:r w:rsidR="00E67FCA">
              <w:rPr>
                <w:u w:val="single"/>
              </w:rPr>
              <w:t>27.02.2024г.</w:t>
            </w:r>
            <w:r w:rsidRPr="00C12C39">
              <w:t>№</w:t>
            </w:r>
            <w:r w:rsidR="00E67FCA">
              <w:t>26</w:t>
            </w:r>
          </w:p>
        </w:tc>
      </w:tr>
    </w:tbl>
    <w:p w:rsidR="00607AEC" w:rsidRPr="00C12C39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Pr="00C12C39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Pr="00C12C39" w:rsidRDefault="00607AEC" w:rsidP="00607AEC">
      <w:pPr>
        <w:jc w:val="center"/>
        <w:rPr>
          <w:b/>
          <w:bCs/>
          <w:sz w:val="28"/>
          <w:szCs w:val="26"/>
        </w:rPr>
      </w:pPr>
      <w:r w:rsidRPr="00C12C39">
        <w:rPr>
          <w:b/>
          <w:bCs/>
          <w:sz w:val="28"/>
          <w:szCs w:val="26"/>
        </w:rPr>
        <w:t>Регламент</w:t>
      </w:r>
    </w:p>
    <w:p w:rsidR="00607AEC" w:rsidRPr="00C12C39" w:rsidRDefault="00607AEC" w:rsidP="00607AEC">
      <w:pPr>
        <w:jc w:val="center"/>
        <w:rPr>
          <w:b/>
          <w:bCs/>
          <w:sz w:val="28"/>
          <w:szCs w:val="26"/>
        </w:rPr>
      </w:pPr>
      <w:r w:rsidRPr="00C12C39"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Pr="00C12C39" w:rsidRDefault="00607AEC" w:rsidP="00607AEC">
      <w:pPr>
        <w:jc w:val="center"/>
        <w:rPr>
          <w:b/>
          <w:bCs/>
          <w:sz w:val="28"/>
          <w:szCs w:val="26"/>
        </w:rPr>
      </w:pPr>
      <w:r w:rsidRPr="00C12C39"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Pr="00C12C39" w:rsidRDefault="00607AEC" w:rsidP="00607AEC">
      <w:pPr>
        <w:jc w:val="center"/>
        <w:rPr>
          <w:sz w:val="28"/>
          <w:szCs w:val="20"/>
        </w:rPr>
      </w:pPr>
    </w:p>
    <w:p w:rsidR="00607AEC" w:rsidRPr="00C12C39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>1. Общие положения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 xml:space="preserve">1.1. Настоящий Регламент </w:t>
      </w:r>
      <w:proofErr w:type="gramStart"/>
      <w:r w:rsidRPr="00C12C39">
        <w:rPr>
          <w:rFonts w:eastAsia="Arial"/>
          <w:lang w:eastAsia="en-US"/>
        </w:rPr>
        <w:t>реализации полномочий администратора доходов бюджета</w:t>
      </w:r>
      <w:proofErr w:type="gramEnd"/>
      <w:r w:rsidRPr="00C12C39">
        <w:rPr>
          <w:rFonts w:eastAsia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 взыскания дебиторской задолженности по доходам, главным администратором которых является администрация </w:t>
      </w:r>
      <w:proofErr w:type="spellStart"/>
      <w:r w:rsidR="00C12C39" w:rsidRPr="00C12C39">
        <w:rPr>
          <w:rFonts w:eastAsia="Arial"/>
          <w:lang w:eastAsia="en-US"/>
        </w:rPr>
        <w:t>Косоржан</w:t>
      </w:r>
      <w:r w:rsidRPr="00C12C39">
        <w:rPr>
          <w:rFonts w:eastAsia="Arial"/>
          <w:lang w:eastAsia="en-US"/>
        </w:rPr>
        <w:t>ского</w:t>
      </w:r>
      <w:proofErr w:type="spellEnd"/>
      <w:r w:rsidRPr="00C12C39">
        <w:rPr>
          <w:rFonts w:eastAsia="Arial"/>
          <w:lang w:eastAsia="en-US"/>
        </w:rPr>
        <w:t xml:space="preserve"> сельсовета </w:t>
      </w:r>
      <w:proofErr w:type="spellStart"/>
      <w:r w:rsidRPr="00C12C39">
        <w:rPr>
          <w:rFonts w:eastAsia="Arial"/>
          <w:lang w:eastAsia="en-US"/>
        </w:rPr>
        <w:t>Щигровского</w:t>
      </w:r>
      <w:proofErr w:type="spellEnd"/>
      <w:r w:rsidRPr="00C12C39">
        <w:rPr>
          <w:rFonts w:eastAsia="Arial"/>
          <w:lang w:eastAsia="en-US"/>
        </w:rPr>
        <w:t xml:space="preserve"> района (далее – администрация).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 w:rsidRPr="00C12C39">
        <w:rPr>
          <w:rFonts w:eastAsia="Arial"/>
          <w:lang w:eastAsia="en-US"/>
        </w:rPr>
        <w:t xml:space="preserve">1.2. </w:t>
      </w:r>
      <w:proofErr w:type="gramStart"/>
      <w:r w:rsidRPr="00C12C39">
        <w:rPr>
          <w:rFonts w:eastAsia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 w:rsidRPr="00C12C39">
        <w:rPr>
          <w:rFonts w:eastAsia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 w:rsidR="00C12C39" w:rsidRPr="00C12C39">
        <w:rPr>
          <w:rFonts w:eastAsia="Arial"/>
          <w:lang w:eastAsia="en-US"/>
        </w:rPr>
        <w:t>Косоржан</w:t>
      </w:r>
      <w:r w:rsidRPr="00C12C39">
        <w:rPr>
          <w:rFonts w:eastAsia="Arial"/>
          <w:lang w:eastAsia="en-US"/>
        </w:rPr>
        <w:t>ского</w:t>
      </w:r>
      <w:proofErr w:type="spellEnd"/>
      <w:r w:rsidRPr="00C12C39">
        <w:rPr>
          <w:rFonts w:eastAsia="Arial"/>
          <w:lang w:eastAsia="en-US"/>
        </w:rPr>
        <w:t xml:space="preserve"> сельсовета, наделенный соответствующими  полномочиями.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1.3. Направлениями по работе с дебиторской задолженностью по доходам в финансовом управлении являются: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lastRenderedPageBreak/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lang w:eastAsia="en-US"/>
        </w:rPr>
      </w:pPr>
      <w:r w:rsidRPr="00C12C39">
        <w:rPr>
          <w:rFonts w:eastAsia="Arial"/>
          <w:b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Pr="00C12C39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3.1.</w:t>
      </w:r>
      <w:r w:rsidRPr="00C12C39">
        <w:rPr>
          <w:rFonts w:eastAsia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 w:rsidRPr="00C12C39">
        <w:rPr>
          <w:rFonts w:eastAsia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 w:rsidRPr="00C12C39">
        <w:rPr>
          <w:rFonts w:eastAsia="Arial"/>
          <w:lang w:eastAsia="en-US"/>
        </w:rPr>
        <w:t>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 w:rsidRPr="00C12C39">
        <w:rPr>
          <w:rFonts w:eastAsia="Arial"/>
          <w:lang w:eastAsia="en-US"/>
        </w:rPr>
        <w:t>контроля за</w:t>
      </w:r>
      <w:proofErr w:type="gramEnd"/>
      <w:r w:rsidRPr="00C12C39">
        <w:rPr>
          <w:rFonts w:eastAsia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 w:rsidR="00C12C39" w:rsidRPr="00C12C39">
        <w:rPr>
          <w:rFonts w:eastAsia="Arial"/>
          <w:lang w:eastAsia="en-US"/>
        </w:rPr>
        <w:t>Косоржан</w:t>
      </w:r>
      <w:r w:rsidRPr="00C12C39">
        <w:rPr>
          <w:rFonts w:eastAsia="Arial"/>
          <w:lang w:eastAsia="en-US"/>
        </w:rPr>
        <w:t>ского</w:t>
      </w:r>
      <w:proofErr w:type="spellEnd"/>
      <w:r w:rsidRPr="00C12C39">
        <w:rPr>
          <w:rFonts w:eastAsia="Arial"/>
          <w:lang w:eastAsia="en-US"/>
        </w:rPr>
        <w:t xml:space="preserve"> сельсовета  </w:t>
      </w:r>
      <w:proofErr w:type="spellStart"/>
      <w:r w:rsidRPr="00C12C39">
        <w:rPr>
          <w:rFonts w:eastAsia="Arial"/>
          <w:lang w:eastAsia="en-US"/>
        </w:rPr>
        <w:t>Щигровского</w:t>
      </w:r>
      <w:proofErr w:type="spellEnd"/>
      <w:r w:rsidRPr="00C12C39"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proofErr w:type="gramStart"/>
      <w:r w:rsidRPr="00C12C39"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наличия сведений о взыскании с должника денежных сре</w:t>
      </w:r>
      <w:proofErr w:type="gramStart"/>
      <w:r w:rsidRPr="00C12C39">
        <w:rPr>
          <w:rFonts w:eastAsia="Arial"/>
          <w:lang w:eastAsia="en-US"/>
        </w:rPr>
        <w:t>дств в р</w:t>
      </w:r>
      <w:proofErr w:type="gramEnd"/>
      <w:r w:rsidRPr="00C12C39">
        <w:rPr>
          <w:rFonts w:eastAsia="Arial"/>
          <w:lang w:eastAsia="en-US"/>
        </w:rPr>
        <w:t>амках исполнительного производства;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Pr="00C12C39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/>
          <w:lang w:eastAsia="en-US"/>
        </w:rPr>
      </w:pPr>
      <w:r w:rsidRPr="00C12C39">
        <w:rPr>
          <w:rFonts w:eastAsia="Arial"/>
          <w:b/>
          <w:lang w:eastAsia="en-US"/>
        </w:rPr>
        <w:t>4.</w:t>
      </w:r>
      <w:r w:rsidRPr="00C12C39">
        <w:rPr>
          <w:rFonts w:eastAsia="Arial"/>
          <w:b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4.1.</w:t>
      </w:r>
      <w:r w:rsidRPr="00C12C39"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4.2.</w:t>
      </w:r>
      <w:r w:rsidRPr="00C12C39">
        <w:rPr>
          <w:rFonts w:eastAsia="Arial"/>
          <w:lang w:eastAsia="en-US"/>
        </w:rPr>
        <w:tab/>
        <w:t xml:space="preserve">Специалист при выявлении в ходе </w:t>
      </w:r>
      <w:proofErr w:type="gramStart"/>
      <w:r w:rsidRPr="00C12C39">
        <w:rPr>
          <w:rFonts w:eastAsia="Arial"/>
          <w:lang w:eastAsia="en-US"/>
        </w:rPr>
        <w:t>контроля за</w:t>
      </w:r>
      <w:proofErr w:type="gramEnd"/>
      <w:r w:rsidRPr="00C12C39">
        <w:rPr>
          <w:rFonts w:eastAsia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4.3.</w:t>
      </w:r>
      <w:r w:rsidRPr="00C12C39"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Pr="00C12C39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4.4.</w:t>
      </w:r>
      <w:r w:rsidRPr="00C12C39"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 w:rsidRPr="00C12C39"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Pr="00C12C39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 xml:space="preserve">5. Мероприятия по принудительному взысканию </w:t>
      </w:r>
      <w:proofErr w:type="gramStart"/>
      <w:r w:rsidRPr="00C12C39">
        <w:rPr>
          <w:rFonts w:eastAsia="Arial"/>
          <w:b/>
          <w:bCs/>
          <w:lang w:eastAsia="en-US"/>
        </w:rPr>
        <w:t>дебиторской</w:t>
      </w:r>
      <w:proofErr w:type="gramEnd"/>
    </w:p>
    <w:p w:rsidR="00607AEC" w:rsidRPr="00C12C39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>задолженности по доходам</w:t>
      </w:r>
    </w:p>
    <w:p w:rsidR="00607AEC" w:rsidRPr="00C12C39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5.1.</w:t>
      </w:r>
      <w:r w:rsidRPr="00C12C39"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5.2. </w:t>
      </w:r>
      <w:proofErr w:type="gramStart"/>
      <w:r w:rsidRPr="00C12C39">
        <w:rPr>
          <w:rFonts w:eastAsia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Перечень документов для подготовки иска: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 xml:space="preserve">копии требований (претензий) о необходимости исполнения обязательства по </w:t>
      </w:r>
      <w:r w:rsidRPr="00C12C39">
        <w:rPr>
          <w:rFonts w:eastAsia="Arial"/>
          <w:lang w:eastAsia="en-US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5.3.</w:t>
      </w:r>
      <w:r w:rsidRPr="00C12C39"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5.4.</w:t>
      </w:r>
      <w:r w:rsidRPr="00C12C39"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5.5.</w:t>
      </w:r>
      <w:r w:rsidRPr="00C12C39">
        <w:rPr>
          <w:rFonts w:eastAsia="Arial"/>
          <w:lang w:eastAsia="en-US"/>
        </w:rPr>
        <w:tab/>
      </w:r>
      <w:proofErr w:type="gramStart"/>
      <w:r w:rsidRPr="00C12C39">
        <w:rPr>
          <w:rFonts w:eastAsia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 w:rsidRPr="00C12C39">
        <w:rPr>
          <w:rFonts w:eastAsia="Arial"/>
          <w:lang w:eastAsia="en-US"/>
        </w:rPr>
        <w:t xml:space="preserve"> исполнительный документ.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 xml:space="preserve">6. Мероприятия по взысканию </w:t>
      </w:r>
      <w:proofErr w:type="gramStart"/>
      <w:r w:rsidRPr="00C12C39">
        <w:rPr>
          <w:rFonts w:eastAsia="Arial"/>
          <w:b/>
          <w:bCs/>
          <w:lang w:eastAsia="en-US"/>
        </w:rPr>
        <w:t>просроченной</w:t>
      </w:r>
      <w:proofErr w:type="gramEnd"/>
      <w:r w:rsidRPr="00C12C39">
        <w:rPr>
          <w:rFonts w:eastAsia="Arial"/>
          <w:b/>
          <w:bCs/>
          <w:lang w:eastAsia="en-US"/>
        </w:rPr>
        <w:t xml:space="preserve"> дебиторской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/>
          <w:bCs/>
          <w:lang w:eastAsia="en-US"/>
        </w:rPr>
      </w:pPr>
      <w:r w:rsidRPr="00C12C39">
        <w:rPr>
          <w:rFonts w:eastAsia="Arial"/>
          <w:b/>
          <w:bCs/>
          <w:lang w:eastAsia="en-US"/>
        </w:rPr>
        <w:t>задолженности в рамках исполнительного производства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6.1.</w:t>
      </w:r>
      <w:r w:rsidRPr="00C12C39"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6.2.</w:t>
      </w:r>
      <w:r w:rsidRPr="00C12C39"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C12C39">
        <w:rPr>
          <w:rFonts w:eastAsia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 w:rsidRPr="00C12C39">
        <w:rPr>
          <w:rFonts w:eastAsia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1) ведет учет исполнительных документов;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4) проводит ежеквартальную сверку результатов исполнительных произво</w:t>
      </w:r>
      <w:proofErr w:type="gramStart"/>
      <w:r w:rsidRPr="00C12C39">
        <w:rPr>
          <w:rFonts w:eastAsia="Arial"/>
          <w:lang w:eastAsia="en-US"/>
        </w:rPr>
        <w:t>дств с п</w:t>
      </w:r>
      <w:proofErr w:type="gramEnd"/>
      <w:r w:rsidRPr="00C12C39">
        <w:rPr>
          <w:rFonts w:eastAsia="Arial"/>
          <w:lang w:eastAsia="en-US"/>
        </w:rPr>
        <w:t>одразделениями службы судебных приставов.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 w:rsidRPr="00C12C39">
        <w:rPr>
          <w:rFonts w:eastAsia="Arial"/>
          <w:lang w:eastAsia="en-US"/>
        </w:rPr>
        <w:t>6.3.</w:t>
      </w:r>
      <w:r w:rsidRPr="00C12C39"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Pr="00C12C39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Pr="00C12C39" w:rsidRDefault="00E67FCA"/>
    <w:sectPr w:rsidR="004018B5" w:rsidRPr="00C12C39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EC"/>
    <w:rsid w:val="00001267"/>
    <w:rsid w:val="00274423"/>
    <w:rsid w:val="003C4C0A"/>
    <w:rsid w:val="00422C4A"/>
    <w:rsid w:val="00607AEC"/>
    <w:rsid w:val="0085766D"/>
    <w:rsid w:val="00AA25C8"/>
    <w:rsid w:val="00C12C39"/>
    <w:rsid w:val="00E67FCA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dcterms:created xsi:type="dcterms:W3CDTF">2024-02-07T07:51:00Z</dcterms:created>
  <dcterms:modified xsi:type="dcterms:W3CDTF">2024-02-29T05:13:00Z</dcterms:modified>
</cp:coreProperties>
</file>