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0" w:rsidRPr="008C50DD" w:rsidRDefault="0013092B" w:rsidP="008C50DD">
      <w:r w:rsidRPr="008C50DD">
        <w:t xml:space="preserve">                                                         </w:t>
      </w:r>
      <w:r w:rsidR="00565CF4" w:rsidRPr="008C50DD">
        <w:t xml:space="preserve">   </w:t>
      </w:r>
      <w:r w:rsidR="00C73EB0" w:rsidRPr="008C50DD">
        <w:t xml:space="preserve"> </w:t>
      </w:r>
      <w:r w:rsidR="00C73EB0" w:rsidRPr="008C50DD"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B0" w:rsidRPr="008C50DD" w:rsidRDefault="00C73EB0" w:rsidP="008C50DD">
      <w:pPr>
        <w:jc w:val="center"/>
        <w:rPr>
          <w:b/>
          <w:sz w:val="44"/>
          <w:szCs w:val="44"/>
        </w:rPr>
      </w:pPr>
      <w:r w:rsidRPr="008C50DD">
        <w:rPr>
          <w:b/>
          <w:sz w:val="44"/>
          <w:szCs w:val="44"/>
        </w:rPr>
        <w:t>СОБРАНИЕ ДЕПУТАТОВ</w:t>
      </w:r>
    </w:p>
    <w:p w:rsidR="00C73EB0" w:rsidRPr="008C50DD" w:rsidRDefault="00C73EB0" w:rsidP="008C50DD">
      <w:pPr>
        <w:jc w:val="center"/>
        <w:rPr>
          <w:b/>
          <w:sz w:val="44"/>
          <w:szCs w:val="44"/>
        </w:rPr>
      </w:pPr>
      <w:r w:rsidRPr="008C50DD">
        <w:rPr>
          <w:b/>
          <w:sz w:val="44"/>
          <w:szCs w:val="44"/>
        </w:rPr>
        <w:t>КОСОРЖАНСКОГО СЕЛЬСОВЕТА</w:t>
      </w:r>
    </w:p>
    <w:p w:rsidR="00C73EB0" w:rsidRPr="008C50DD" w:rsidRDefault="00C73EB0" w:rsidP="008C50DD">
      <w:pPr>
        <w:jc w:val="center"/>
        <w:rPr>
          <w:sz w:val="44"/>
          <w:szCs w:val="44"/>
        </w:rPr>
      </w:pPr>
      <w:r w:rsidRPr="008C50DD">
        <w:rPr>
          <w:sz w:val="44"/>
          <w:szCs w:val="44"/>
        </w:rPr>
        <w:t xml:space="preserve">ЩИГРОВСКОГО РАЙОНА </w:t>
      </w:r>
    </w:p>
    <w:p w:rsidR="00C73EB0" w:rsidRPr="008C50DD" w:rsidRDefault="00C73EB0" w:rsidP="008C50DD">
      <w:pPr>
        <w:jc w:val="center"/>
        <w:rPr>
          <w:sz w:val="44"/>
          <w:szCs w:val="44"/>
        </w:rPr>
      </w:pPr>
      <w:r w:rsidRPr="008C50DD">
        <w:rPr>
          <w:sz w:val="44"/>
          <w:szCs w:val="44"/>
        </w:rPr>
        <w:t>КУРСКОЙ ОБЛАСТИ</w:t>
      </w:r>
    </w:p>
    <w:p w:rsidR="00C73EB0" w:rsidRPr="008C50DD" w:rsidRDefault="00C73EB0" w:rsidP="008C50DD"/>
    <w:p w:rsidR="00C73EB0" w:rsidRPr="008C50DD" w:rsidRDefault="00C73EB0" w:rsidP="008C50DD">
      <w:pPr>
        <w:jc w:val="center"/>
        <w:rPr>
          <w:b/>
          <w:sz w:val="44"/>
          <w:szCs w:val="44"/>
        </w:rPr>
      </w:pPr>
      <w:proofErr w:type="gramStart"/>
      <w:r w:rsidRPr="008C50DD">
        <w:rPr>
          <w:b/>
          <w:sz w:val="44"/>
          <w:szCs w:val="44"/>
        </w:rPr>
        <w:t>Р</w:t>
      </w:r>
      <w:proofErr w:type="gramEnd"/>
      <w:r w:rsidRPr="008C50DD">
        <w:rPr>
          <w:b/>
          <w:sz w:val="44"/>
          <w:szCs w:val="44"/>
        </w:rPr>
        <w:t xml:space="preserve"> Е Ш Е Н И Е</w:t>
      </w:r>
    </w:p>
    <w:p w:rsidR="008267A2" w:rsidRPr="008C50DD" w:rsidRDefault="008267A2" w:rsidP="008C50DD">
      <w:pPr>
        <w:pStyle w:val="a9"/>
        <w:ind w:left="0" w:firstLine="0"/>
        <w:rPr>
          <w:sz w:val="28"/>
          <w:szCs w:val="28"/>
        </w:rPr>
      </w:pPr>
    </w:p>
    <w:p w:rsidR="00C73EB0" w:rsidRPr="008C50DD" w:rsidRDefault="00E61C70" w:rsidP="008C50DD">
      <w:pPr>
        <w:pStyle w:val="a9"/>
        <w:rPr>
          <w:sz w:val="28"/>
          <w:szCs w:val="28"/>
        </w:rPr>
      </w:pPr>
      <w:r w:rsidRPr="008C50DD">
        <w:rPr>
          <w:sz w:val="28"/>
          <w:szCs w:val="28"/>
        </w:rPr>
        <w:t xml:space="preserve">От </w:t>
      </w:r>
      <w:r w:rsidR="00FE2E09" w:rsidRPr="008C50DD">
        <w:rPr>
          <w:sz w:val="28"/>
          <w:szCs w:val="28"/>
        </w:rPr>
        <w:t>«16»</w:t>
      </w:r>
      <w:r w:rsidR="0027435E" w:rsidRPr="008C50DD">
        <w:rPr>
          <w:sz w:val="28"/>
          <w:szCs w:val="28"/>
        </w:rPr>
        <w:t xml:space="preserve"> </w:t>
      </w:r>
      <w:r w:rsidR="00FE2E09" w:rsidRPr="008C50DD">
        <w:rPr>
          <w:sz w:val="28"/>
          <w:szCs w:val="28"/>
        </w:rPr>
        <w:t>декабря</w:t>
      </w:r>
      <w:r w:rsidR="00530AD6" w:rsidRPr="008C50DD">
        <w:rPr>
          <w:sz w:val="28"/>
          <w:szCs w:val="28"/>
        </w:rPr>
        <w:t xml:space="preserve"> </w:t>
      </w:r>
      <w:r w:rsidR="00B92B51" w:rsidRPr="008C50DD">
        <w:rPr>
          <w:sz w:val="28"/>
          <w:szCs w:val="28"/>
        </w:rPr>
        <w:t xml:space="preserve"> 2019</w:t>
      </w:r>
      <w:r w:rsidR="008B212F" w:rsidRPr="008C50DD">
        <w:rPr>
          <w:sz w:val="28"/>
          <w:szCs w:val="28"/>
        </w:rPr>
        <w:t xml:space="preserve">года         </w:t>
      </w:r>
      <w:r w:rsidR="001D260D" w:rsidRPr="008C50DD">
        <w:rPr>
          <w:sz w:val="28"/>
          <w:szCs w:val="28"/>
        </w:rPr>
        <w:t xml:space="preserve">      </w:t>
      </w:r>
      <w:r w:rsidR="00C73EB0" w:rsidRPr="008C50DD">
        <w:rPr>
          <w:sz w:val="28"/>
          <w:szCs w:val="28"/>
        </w:rPr>
        <w:t xml:space="preserve"> №</w:t>
      </w:r>
      <w:r w:rsidR="00FE2E09" w:rsidRPr="008C50DD">
        <w:rPr>
          <w:sz w:val="28"/>
          <w:szCs w:val="28"/>
        </w:rPr>
        <w:t xml:space="preserve"> 60-1-6</w:t>
      </w:r>
    </w:p>
    <w:p w:rsidR="00C73EB0" w:rsidRPr="008C50DD" w:rsidRDefault="00C73EB0" w:rsidP="008C50DD">
      <w:pPr>
        <w:pStyle w:val="a9"/>
        <w:rPr>
          <w:sz w:val="28"/>
          <w:szCs w:val="28"/>
        </w:rPr>
      </w:pPr>
    </w:p>
    <w:p w:rsidR="00C73EB0" w:rsidRPr="008C50DD" w:rsidRDefault="00C73EB0" w:rsidP="008C50DD">
      <w:pPr>
        <w:pStyle w:val="af2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</w:p>
    <w:p w:rsidR="00C73EB0" w:rsidRPr="008C50DD" w:rsidRDefault="00C73EB0" w:rsidP="008C50DD">
      <w:pPr>
        <w:pStyle w:val="af2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73EB0" w:rsidRPr="008C50DD" w:rsidRDefault="00C73EB0" w:rsidP="008C50DD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73EB0" w:rsidRPr="008C50DD" w:rsidRDefault="00B92B51" w:rsidP="008C50DD">
      <w:pPr>
        <w:pStyle w:val="a9"/>
        <w:rPr>
          <w:sz w:val="28"/>
          <w:szCs w:val="28"/>
        </w:rPr>
      </w:pPr>
      <w:r w:rsidRPr="008C50DD">
        <w:rPr>
          <w:sz w:val="28"/>
          <w:szCs w:val="28"/>
        </w:rPr>
        <w:t>на 2020</w:t>
      </w:r>
      <w:r w:rsidR="00C73EB0" w:rsidRPr="008C50DD">
        <w:rPr>
          <w:sz w:val="28"/>
          <w:szCs w:val="28"/>
        </w:rPr>
        <w:t xml:space="preserve">год и плановый </w:t>
      </w:r>
    </w:p>
    <w:p w:rsidR="00C73EB0" w:rsidRPr="008C50DD" w:rsidRDefault="00B92B51" w:rsidP="008C50DD">
      <w:pPr>
        <w:pStyle w:val="a9"/>
        <w:rPr>
          <w:sz w:val="28"/>
          <w:szCs w:val="28"/>
        </w:rPr>
      </w:pPr>
      <w:r w:rsidRPr="008C50DD">
        <w:rPr>
          <w:sz w:val="28"/>
          <w:szCs w:val="28"/>
        </w:rPr>
        <w:t>период 2021 и 2022</w:t>
      </w:r>
      <w:r w:rsidR="00C73EB0" w:rsidRPr="008C50DD">
        <w:rPr>
          <w:sz w:val="28"/>
          <w:szCs w:val="28"/>
        </w:rPr>
        <w:t>годов»</w:t>
      </w:r>
    </w:p>
    <w:p w:rsidR="00E61C70" w:rsidRPr="008C50DD" w:rsidRDefault="00E61C70" w:rsidP="008C50D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 (с изменениями и дополнениями), Собрание депутатов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 утвердить бюджет муниципального образования 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в следующей редакции:</w:t>
      </w:r>
    </w:p>
    <w:p w:rsidR="00C73EB0" w:rsidRPr="008C50DD" w:rsidRDefault="0013092B" w:rsidP="008C50DD">
      <w:pPr>
        <w:pStyle w:val="af2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Статья 1. Основные характеристики бюджета муниципального образования «</w:t>
      </w:r>
      <w:proofErr w:type="spellStart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</w:t>
      </w:r>
      <w:r w:rsidR="001B73FB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сти </w:t>
      </w:r>
    </w:p>
    <w:p w:rsidR="00C73EB0" w:rsidRPr="008C50DD" w:rsidRDefault="0013092B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73EB0" w:rsidRPr="008C50DD"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муниципального образования «</w:t>
      </w:r>
      <w:proofErr w:type="spellStart"/>
      <w:r w:rsidR="00C73EB0"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="00C73EB0"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73EB0" w:rsidRPr="008C50DD">
        <w:rPr>
          <w:rFonts w:ascii="Times New Roman" w:hAnsi="Times New Roman" w:cs="Times New Roman"/>
          <w:sz w:val="28"/>
          <w:szCs w:val="28"/>
        </w:rPr>
        <w:t>Щигровског</w:t>
      </w:r>
      <w:r w:rsidR="00B92B51" w:rsidRPr="008C50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2B51"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</w:t>
      </w:r>
      <w:r w:rsidR="00C73EB0" w:rsidRPr="008C50DD">
        <w:rPr>
          <w:rFonts w:ascii="Times New Roman" w:hAnsi="Times New Roman" w:cs="Times New Roman"/>
          <w:sz w:val="28"/>
          <w:szCs w:val="28"/>
        </w:rPr>
        <w:t>год:</w:t>
      </w:r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27435E" w:rsidRPr="008C50DD">
        <w:rPr>
          <w:rFonts w:ascii="Times New Roman" w:hAnsi="Times New Roman" w:cs="Times New Roman"/>
          <w:sz w:val="28"/>
          <w:szCs w:val="28"/>
        </w:rPr>
        <w:t xml:space="preserve">рской области в сумме 2056,736 </w:t>
      </w:r>
      <w:r w:rsidRPr="008C50D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F74BFC" w:rsidRPr="008C50DD">
        <w:rPr>
          <w:rFonts w:ascii="Times New Roman" w:hAnsi="Times New Roman" w:cs="Times New Roman"/>
          <w:sz w:val="28"/>
          <w:szCs w:val="28"/>
        </w:rPr>
        <w:t xml:space="preserve">рской области в сумме </w:t>
      </w:r>
      <w:r w:rsidR="0027435E" w:rsidRPr="008C50DD">
        <w:rPr>
          <w:rFonts w:ascii="Times New Roman" w:hAnsi="Times New Roman" w:cs="Times New Roman"/>
          <w:sz w:val="28"/>
          <w:szCs w:val="28"/>
        </w:rPr>
        <w:t xml:space="preserve">2056,736 </w:t>
      </w:r>
      <w:r w:rsidRPr="008C50DD">
        <w:rPr>
          <w:rFonts w:ascii="Times New Roman" w:hAnsi="Times New Roman" w:cs="Times New Roman"/>
          <w:sz w:val="28"/>
          <w:szCs w:val="28"/>
        </w:rPr>
        <w:t>тыс. рублей.</w:t>
      </w:r>
    </w:p>
    <w:p w:rsidR="0013092B" w:rsidRPr="008C50DD" w:rsidRDefault="0015566A" w:rsidP="008C50DD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8C50DD">
        <w:rPr>
          <w:bCs/>
          <w:sz w:val="28"/>
          <w:szCs w:val="28"/>
        </w:rPr>
        <w:t>Дефицит (</w:t>
      </w:r>
      <w:proofErr w:type="spellStart"/>
      <w:r w:rsidRPr="008C50DD">
        <w:rPr>
          <w:bCs/>
          <w:sz w:val="28"/>
          <w:szCs w:val="28"/>
        </w:rPr>
        <w:t>профицит</w:t>
      </w:r>
      <w:proofErr w:type="spellEnd"/>
      <w:r w:rsidRPr="008C50DD">
        <w:rPr>
          <w:bCs/>
          <w:sz w:val="28"/>
          <w:szCs w:val="28"/>
        </w:rPr>
        <w:t>) бюджета муниципального образования в сумме  0 рублей</w:t>
      </w:r>
      <w:r w:rsidR="0013092B" w:rsidRPr="008C50DD">
        <w:rPr>
          <w:bCs/>
          <w:sz w:val="28"/>
          <w:szCs w:val="28"/>
        </w:rPr>
        <w:t xml:space="preserve">  </w:t>
      </w:r>
    </w:p>
    <w:p w:rsidR="00C73EB0" w:rsidRPr="008C50DD" w:rsidRDefault="00C73EB0" w:rsidP="008C50DD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8C50DD">
        <w:rPr>
          <w:bCs/>
          <w:sz w:val="28"/>
          <w:szCs w:val="28"/>
        </w:rPr>
        <w:lastRenderedPageBreak/>
        <w:t xml:space="preserve">2. Утвердить </w:t>
      </w:r>
      <w:r w:rsidRPr="008C50DD">
        <w:rPr>
          <w:sz w:val="28"/>
          <w:szCs w:val="28"/>
        </w:rPr>
        <w:t>основные характеристики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 </w:t>
      </w:r>
      <w:r w:rsidR="00B92B51" w:rsidRPr="008C50DD">
        <w:rPr>
          <w:sz w:val="28"/>
          <w:szCs w:val="28"/>
        </w:rPr>
        <w:t>области  на плановый период 2021 и 2022</w:t>
      </w:r>
      <w:r w:rsidRPr="008C50DD">
        <w:rPr>
          <w:sz w:val="28"/>
          <w:szCs w:val="28"/>
        </w:rPr>
        <w:t xml:space="preserve"> годы:</w:t>
      </w:r>
    </w:p>
    <w:p w:rsidR="00C73EB0" w:rsidRPr="008C50DD" w:rsidRDefault="00C73EB0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</w:t>
      </w:r>
      <w:r w:rsidR="00B92B51" w:rsidRPr="008C50DD">
        <w:rPr>
          <w:sz w:val="28"/>
          <w:szCs w:val="28"/>
        </w:rPr>
        <w:t>и  на 2021</w:t>
      </w:r>
      <w:r w:rsidR="001B73FB" w:rsidRPr="008C50DD">
        <w:rPr>
          <w:sz w:val="28"/>
          <w:szCs w:val="28"/>
        </w:rPr>
        <w:t xml:space="preserve"> </w:t>
      </w:r>
      <w:r w:rsidR="00F74BFC" w:rsidRPr="008C50DD">
        <w:rPr>
          <w:sz w:val="28"/>
          <w:szCs w:val="28"/>
        </w:rPr>
        <w:t xml:space="preserve">год в сумме  </w:t>
      </w:r>
      <w:r w:rsidR="007B17EA" w:rsidRPr="008C50DD">
        <w:rPr>
          <w:sz w:val="28"/>
          <w:szCs w:val="28"/>
        </w:rPr>
        <w:t>2022,506</w:t>
      </w:r>
      <w:r w:rsidR="00F74BFC" w:rsidRPr="008C50DD">
        <w:rPr>
          <w:sz w:val="28"/>
          <w:szCs w:val="28"/>
        </w:rPr>
        <w:t xml:space="preserve"> </w:t>
      </w:r>
      <w:r w:rsidRPr="008C50DD">
        <w:rPr>
          <w:sz w:val="28"/>
          <w:szCs w:val="28"/>
        </w:rPr>
        <w:t>тыс. рубл</w:t>
      </w:r>
      <w:r w:rsidR="00B92B51" w:rsidRPr="008C50DD">
        <w:rPr>
          <w:sz w:val="28"/>
          <w:szCs w:val="28"/>
        </w:rPr>
        <w:t>ей, на 2022</w:t>
      </w:r>
      <w:r w:rsidR="00F74BFC" w:rsidRPr="008C50DD">
        <w:rPr>
          <w:sz w:val="28"/>
          <w:szCs w:val="28"/>
        </w:rPr>
        <w:t xml:space="preserve">год в сумме </w:t>
      </w:r>
      <w:r w:rsidR="007B17EA" w:rsidRPr="008C50DD">
        <w:rPr>
          <w:sz w:val="28"/>
          <w:szCs w:val="28"/>
        </w:rPr>
        <w:t>2026,351</w:t>
      </w:r>
      <w:r w:rsidRPr="008C50DD">
        <w:rPr>
          <w:sz w:val="28"/>
          <w:szCs w:val="28"/>
        </w:rPr>
        <w:t xml:space="preserve"> тыс. рублей;</w:t>
      </w:r>
    </w:p>
    <w:p w:rsidR="0015566A" w:rsidRPr="008C50DD" w:rsidRDefault="00C73EB0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общий объем расходов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</w:t>
      </w:r>
      <w:r w:rsidR="00B92B51" w:rsidRPr="008C50DD">
        <w:rPr>
          <w:sz w:val="28"/>
          <w:szCs w:val="28"/>
        </w:rPr>
        <w:t>асти на 2021</w:t>
      </w:r>
      <w:r w:rsidR="00F74BFC" w:rsidRPr="008C50DD">
        <w:rPr>
          <w:sz w:val="28"/>
          <w:szCs w:val="28"/>
        </w:rPr>
        <w:t xml:space="preserve">год в сумме </w:t>
      </w:r>
      <w:r w:rsidR="007B17EA" w:rsidRPr="008C50DD">
        <w:rPr>
          <w:sz w:val="28"/>
          <w:szCs w:val="28"/>
        </w:rPr>
        <w:t>2022,506</w:t>
      </w:r>
      <w:r w:rsidR="001B73FB" w:rsidRPr="008C50DD">
        <w:rPr>
          <w:sz w:val="28"/>
          <w:szCs w:val="28"/>
        </w:rPr>
        <w:t xml:space="preserve"> </w:t>
      </w:r>
      <w:r w:rsidRPr="008C50DD">
        <w:rPr>
          <w:sz w:val="28"/>
          <w:szCs w:val="28"/>
        </w:rPr>
        <w:t>тыс. рубл</w:t>
      </w:r>
      <w:r w:rsidR="001B73FB" w:rsidRPr="008C50DD">
        <w:rPr>
          <w:sz w:val="28"/>
          <w:szCs w:val="28"/>
        </w:rPr>
        <w:t>ей</w:t>
      </w:r>
      <w:r w:rsidR="0015566A" w:rsidRPr="008C50DD">
        <w:rPr>
          <w:sz w:val="28"/>
          <w:szCs w:val="28"/>
        </w:rPr>
        <w:t>, в том числе условно-утвержден</w:t>
      </w:r>
      <w:r w:rsidR="00E35CD8" w:rsidRPr="008C50DD">
        <w:rPr>
          <w:sz w:val="28"/>
          <w:szCs w:val="28"/>
        </w:rPr>
        <w:t>н</w:t>
      </w:r>
      <w:r w:rsidR="0015566A" w:rsidRPr="008C50DD">
        <w:rPr>
          <w:sz w:val="28"/>
          <w:szCs w:val="28"/>
        </w:rPr>
        <w:t>ые</w:t>
      </w:r>
      <w:r w:rsidR="007B17EA" w:rsidRPr="008C50DD">
        <w:rPr>
          <w:sz w:val="28"/>
          <w:szCs w:val="28"/>
        </w:rPr>
        <w:t xml:space="preserve"> расходы  50,56 </w:t>
      </w:r>
      <w:r w:rsidR="00174D9F" w:rsidRPr="008C50DD">
        <w:rPr>
          <w:sz w:val="28"/>
          <w:szCs w:val="28"/>
        </w:rPr>
        <w:t>тыс.</w:t>
      </w:r>
      <w:r w:rsidR="00E35CD8" w:rsidRPr="008C50DD">
        <w:rPr>
          <w:sz w:val="28"/>
          <w:szCs w:val="28"/>
        </w:rPr>
        <w:t xml:space="preserve"> рублей</w:t>
      </w:r>
      <w:r w:rsidR="0013092B" w:rsidRPr="008C50DD">
        <w:rPr>
          <w:sz w:val="28"/>
          <w:szCs w:val="28"/>
        </w:rPr>
        <w:t xml:space="preserve">. </w:t>
      </w:r>
      <w:r w:rsidR="0015566A" w:rsidRPr="008C50DD">
        <w:rPr>
          <w:bCs/>
          <w:sz w:val="28"/>
          <w:szCs w:val="28"/>
        </w:rPr>
        <w:t>Дефицит (</w:t>
      </w:r>
      <w:proofErr w:type="spellStart"/>
      <w:r w:rsidR="0015566A" w:rsidRPr="008C50DD">
        <w:rPr>
          <w:bCs/>
          <w:sz w:val="28"/>
          <w:szCs w:val="28"/>
        </w:rPr>
        <w:t>профицит</w:t>
      </w:r>
      <w:proofErr w:type="spellEnd"/>
      <w:r w:rsidR="0015566A" w:rsidRPr="008C50DD">
        <w:rPr>
          <w:bCs/>
          <w:sz w:val="28"/>
          <w:szCs w:val="28"/>
        </w:rPr>
        <w:t>) бюджета муниципального образования в сумме  0 рублей</w:t>
      </w:r>
    </w:p>
    <w:p w:rsidR="0015566A" w:rsidRPr="008C50DD" w:rsidRDefault="0013092B" w:rsidP="008C50DD">
      <w:pPr>
        <w:autoSpaceDE w:val="0"/>
        <w:autoSpaceDN w:val="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         </w:t>
      </w:r>
      <w:r w:rsidR="0015566A" w:rsidRPr="008C50DD">
        <w:rPr>
          <w:sz w:val="28"/>
          <w:szCs w:val="28"/>
        </w:rPr>
        <w:t>общий объем расходов  бюджета муниципального образования «</w:t>
      </w:r>
      <w:proofErr w:type="spellStart"/>
      <w:r w:rsidR="0015566A" w:rsidRPr="008C50DD">
        <w:rPr>
          <w:sz w:val="28"/>
          <w:szCs w:val="28"/>
        </w:rPr>
        <w:t>Косоржанский</w:t>
      </w:r>
      <w:proofErr w:type="spellEnd"/>
      <w:r w:rsidR="0015566A" w:rsidRPr="008C50DD">
        <w:rPr>
          <w:sz w:val="28"/>
          <w:szCs w:val="28"/>
        </w:rPr>
        <w:t xml:space="preserve"> сельсовет» </w:t>
      </w:r>
      <w:proofErr w:type="spellStart"/>
      <w:r w:rsidR="0015566A" w:rsidRPr="008C50DD">
        <w:rPr>
          <w:sz w:val="28"/>
          <w:szCs w:val="28"/>
        </w:rPr>
        <w:t>Щигровског</w:t>
      </w:r>
      <w:r w:rsidR="00B92B51" w:rsidRPr="008C50DD">
        <w:rPr>
          <w:sz w:val="28"/>
          <w:szCs w:val="28"/>
        </w:rPr>
        <w:t>о</w:t>
      </w:r>
      <w:proofErr w:type="spellEnd"/>
      <w:r w:rsidR="00B92B51" w:rsidRPr="008C50DD">
        <w:rPr>
          <w:sz w:val="28"/>
          <w:szCs w:val="28"/>
        </w:rPr>
        <w:t xml:space="preserve"> района Курской области на 2022</w:t>
      </w:r>
      <w:r w:rsidR="0015566A" w:rsidRPr="008C50DD">
        <w:rPr>
          <w:sz w:val="28"/>
          <w:szCs w:val="28"/>
        </w:rPr>
        <w:t>го</w:t>
      </w:r>
      <w:r w:rsidR="00E35CD8" w:rsidRPr="008C50DD">
        <w:rPr>
          <w:sz w:val="28"/>
          <w:szCs w:val="28"/>
        </w:rPr>
        <w:t xml:space="preserve">д в сумме </w:t>
      </w:r>
      <w:r w:rsidR="007B17EA" w:rsidRPr="008C50DD">
        <w:rPr>
          <w:sz w:val="28"/>
          <w:szCs w:val="28"/>
        </w:rPr>
        <w:t>2026,351</w:t>
      </w:r>
      <w:r w:rsidR="00E35CD8" w:rsidRPr="008C50DD">
        <w:rPr>
          <w:sz w:val="28"/>
          <w:szCs w:val="28"/>
        </w:rPr>
        <w:t xml:space="preserve"> тыс. рублей, в том числе</w:t>
      </w:r>
      <w:r w:rsidR="00174D9F" w:rsidRPr="008C50DD">
        <w:rPr>
          <w:sz w:val="28"/>
          <w:szCs w:val="28"/>
        </w:rPr>
        <w:t xml:space="preserve"> усл</w:t>
      </w:r>
      <w:r w:rsidR="007B17EA" w:rsidRPr="008C50DD">
        <w:rPr>
          <w:sz w:val="28"/>
          <w:szCs w:val="28"/>
        </w:rPr>
        <w:t>овно-утвержденные расходы 101,32</w:t>
      </w:r>
      <w:r w:rsidR="00174D9F" w:rsidRPr="008C50DD">
        <w:rPr>
          <w:sz w:val="28"/>
          <w:szCs w:val="28"/>
        </w:rPr>
        <w:t>тыс.</w:t>
      </w:r>
      <w:r w:rsidR="00E35CD8" w:rsidRPr="008C50DD">
        <w:rPr>
          <w:sz w:val="28"/>
          <w:szCs w:val="28"/>
        </w:rPr>
        <w:t xml:space="preserve"> рублей</w:t>
      </w:r>
      <w:r w:rsidRPr="008C50DD">
        <w:rPr>
          <w:sz w:val="28"/>
          <w:szCs w:val="28"/>
        </w:rPr>
        <w:t xml:space="preserve">. </w:t>
      </w:r>
      <w:r w:rsidR="0015566A" w:rsidRPr="008C50DD">
        <w:rPr>
          <w:bCs/>
          <w:sz w:val="28"/>
          <w:szCs w:val="28"/>
        </w:rPr>
        <w:t>Дефицит (</w:t>
      </w:r>
      <w:proofErr w:type="spellStart"/>
      <w:r w:rsidR="0015566A" w:rsidRPr="008C50DD">
        <w:rPr>
          <w:bCs/>
          <w:sz w:val="28"/>
          <w:szCs w:val="28"/>
        </w:rPr>
        <w:t>профицит</w:t>
      </w:r>
      <w:proofErr w:type="spellEnd"/>
      <w:r w:rsidR="0015566A" w:rsidRPr="008C50DD">
        <w:rPr>
          <w:bCs/>
          <w:sz w:val="28"/>
          <w:szCs w:val="28"/>
        </w:rPr>
        <w:t>) бюджета муниципального образования в сумме  0 рублей</w:t>
      </w:r>
    </w:p>
    <w:p w:rsidR="00C73EB0" w:rsidRPr="008C50DD" w:rsidRDefault="0013092B" w:rsidP="008C50DD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Статья 2. Источники финансирования дефицита бюджета муниципального образования «</w:t>
      </w:r>
      <w:proofErr w:type="spellStart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="00C73EB0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 Курской области</w:t>
      </w:r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</w:t>
      </w:r>
      <w:r w:rsidR="00B92B51" w:rsidRPr="008C50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2B51"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</w:t>
      </w:r>
      <w:r w:rsidRPr="008C50DD"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B92B51" w:rsidRPr="008C50DD">
        <w:rPr>
          <w:rFonts w:ascii="Times New Roman" w:hAnsi="Times New Roman" w:cs="Times New Roman"/>
          <w:sz w:val="28"/>
          <w:szCs w:val="28"/>
        </w:rPr>
        <w:t>ю №1, и на  плановый период 2021 и 2022</w:t>
      </w:r>
      <w:r w:rsidRPr="008C50DD">
        <w:rPr>
          <w:rFonts w:ascii="Times New Roman" w:hAnsi="Times New Roman" w:cs="Times New Roman"/>
          <w:sz w:val="28"/>
          <w:szCs w:val="28"/>
        </w:rPr>
        <w:t xml:space="preserve"> года согласно приложению № 2  к настоящему Решению.</w:t>
      </w:r>
    </w:p>
    <w:p w:rsidR="00C73EB0" w:rsidRPr="008C50DD" w:rsidRDefault="00C73EB0" w:rsidP="008C50DD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>Статья 3. Главные администраторы доходов    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857858" w:rsidRPr="008C50DD" w:rsidRDefault="00857858" w:rsidP="008C50DD">
      <w:pPr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1. Утвердить перечень главных администраторов доходов  бюджета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согласно приложению № 3 к настоящему  Решению.</w:t>
      </w:r>
    </w:p>
    <w:p w:rsidR="00857858" w:rsidRPr="008C50DD" w:rsidRDefault="00857858" w:rsidP="008C50DD">
      <w:pPr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2. Утвердить перечень главных </w:t>
      </w:r>
      <w:proofErr w:type="gramStart"/>
      <w:r w:rsidRPr="008C50DD">
        <w:rPr>
          <w:sz w:val="28"/>
          <w:szCs w:val="28"/>
        </w:rPr>
        <w:t>администраторов  источников финансирования дефицита  бюджета</w:t>
      </w:r>
      <w:proofErr w:type="gramEnd"/>
      <w:r w:rsidRPr="008C50DD">
        <w:rPr>
          <w:sz w:val="28"/>
          <w:szCs w:val="28"/>
        </w:rPr>
        <w:t xml:space="preserve">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согласно приложению № 4 к настоящему Решению.</w:t>
      </w:r>
    </w:p>
    <w:p w:rsidR="00857858" w:rsidRPr="008C50DD" w:rsidRDefault="00857858" w:rsidP="008C50DD">
      <w:pPr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3. Утвердить прогнозируемое поступление доходов в бюджет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</w:t>
      </w:r>
      <w:r w:rsidR="00B92B51" w:rsidRPr="008C50DD">
        <w:rPr>
          <w:sz w:val="28"/>
          <w:szCs w:val="28"/>
        </w:rPr>
        <w:t>го</w:t>
      </w:r>
      <w:proofErr w:type="spellEnd"/>
      <w:r w:rsidR="00B92B51" w:rsidRPr="008C50DD">
        <w:rPr>
          <w:sz w:val="28"/>
          <w:szCs w:val="28"/>
        </w:rPr>
        <w:t xml:space="preserve"> района Курской области в 2020</w:t>
      </w:r>
      <w:r w:rsidRPr="008C50DD">
        <w:rPr>
          <w:sz w:val="28"/>
          <w:szCs w:val="28"/>
        </w:rPr>
        <w:t xml:space="preserve"> году согласно приложению  № 5;</w:t>
      </w:r>
    </w:p>
    <w:p w:rsidR="00C73EB0" w:rsidRPr="008C50DD" w:rsidRDefault="00B92B51" w:rsidP="008C50DD">
      <w:pPr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на плановый период 2021</w:t>
      </w:r>
      <w:r w:rsidR="00857858" w:rsidRPr="008C50DD">
        <w:rPr>
          <w:sz w:val="28"/>
          <w:szCs w:val="28"/>
        </w:rPr>
        <w:t xml:space="preserve"> и 202</w:t>
      </w:r>
      <w:r w:rsidRPr="008C50DD">
        <w:rPr>
          <w:sz w:val="28"/>
          <w:szCs w:val="28"/>
        </w:rPr>
        <w:t>2</w:t>
      </w:r>
      <w:r w:rsidR="00857858" w:rsidRPr="008C50DD">
        <w:rPr>
          <w:sz w:val="28"/>
          <w:szCs w:val="28"/>
        </w:rPr>
        <w:t xml:space="preserve"> года согласно приложению № 6 к настоящему Решению.</w:t>
      </w:r>
    </w:p>
    <w:p w:rsidR="00C73EB0" w:rsidRPr="008C50DD" w:rsidRDefault="00C73EB0" w:rsidP="008C50DD">
      <w:pPr>
        <w:pStyle w:val="af2"/>
        <w:ind w:right="6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4. Особенности администрирования доходов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</w:t>
      </w:r>
      <w:r w:rsidR="00B92B51" w:rsidRPr="008C50D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B92B51"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в 2020году и на плановый период 2021 и 2022</w:t>
      </w:r>
      <w:r w:rsidRPr="008C50DD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1. Установить, что средства, поступающие получателям бюджетных сре</w:t>
      </w:r>
      <w:proofErr w:type="gramStart"/>
      <w:r w:rsidRPr="008C50DD">
        <w:rPr>
          <w:sz w:val="28"/>
          <w:szCs w:val="28"/>
        </w:rPr>
        <w:t>дств в п</w:t>
      </w:r>
      <w:proofErr w:type="gramEnd"/>
      <w:r w:rsidRPr="008C50DD">
        <w:rPr>
          <w:sz w:val="28"/>
          <w:szCs w:val="28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области.</w:t>
      </w:r>
    </w:p>
    <w:p w:rsidR="00C73EB0" w:rsidRPr="008C50DD" w:rsidRDefault="00C73EB0" w:rsidP="008C50D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C50DD">
        <w:rPr>
          <w:sz w:val="28"/>
          <w:szCs w:val="28"/>
        </w:rPr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C73EB0" w:rsidRPr="008C50DD" w:rsidRDefault="00C73EB0" w:rsidP="008C50D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C50DD">
        <w:rPr>
          <w:b/>
          <w:bCs/>
          <w:sz w:val="28"/>
          <w:szCs w:val="28"/>
        </w:rPr>
        <w:t>Статья</w:t>
      </w:r>
      <w:r w:rsidRPr="008C50DD">
        <w:rPr>
          <w:b/>
          <w:bCs/>
          <w:caps/>
          <w:sz w:val="28"/>
          <w:szCs w:val="28"/>
        </w:rPr>
        <w:t xml:space="preserve"> 5. </w:t>
      </w:r>
      <w:r w:rsidRPr="008C50DD">
        <w:rPr>
          <w:b/>
          <w:bCs/>
          <w:sz w:val="28"/>
          <w:szCs w:val="28"/>
        </w:rPr>
        <w:t>Бюджетные ассигнования  бюджета муниципального образования «</w:t>
      </w:r>
      <w:proofErr w:type="spellStart"/>
      <w:r w:rsidRPr="008C50DD">
        <w:rPr>
          <w:b/>
          <w:bCs/>
          <w:sz w:val="28"/>
          <w:szCs w:val="28"/>
        </w:rPr>
        <w:t>Косоржанский</w:t>
      </w:r>
      <w:proofErr w:type="spellEnd"/>
      <w:r w:rsidRPr="008C50DD">
        <w:rPr>
          <w:b/>
          <w:bCs/>
          <w:sz w:val="28"/>
          <w:szCs w:val="28"/>
        </w:rPr>
        <w:t xml:space="preserve"> сельсовет» Курской област</w:t>
      </w:r>
      <w:r w:rsidR="00B92B51" w:rsidRPr="008C50DD">
        <w:rPr>
          <w:b/>
          <w:bCs/>
          <w:sz w:val="28"/>
          <w:szCs w:val="28"/>
        </w:rPr>
        <w:t>и   на 2020 год и плановый период 2021</w:t>
      </w:r>
      <w:r w:rsidR="008267A2" w:rsidRPr="008C50DD">
        <w:rPr>
          <w:b/>
          <w:bCs/>
          <w:sz w:val="28"/>
          <w:szCs w:val="28"/>
        </w:rPr>
        <w:t xml:space="preserve"> и 202</w:t>
      </w:r>
      <w:r w:rsidR="00B92B51" w:rsidRPr="008C50DD">
        <w:rPr>
          <w:b/>
          <w:bCs/>
          <w:sz w:val="28"/>
          <w:szCs w:val="28"/>
        </w:rPr>
        <w:t>2</w:t>
      </w:r>
      <w:r w:rsidRPr="008C50DD">
        <w:rPr>
          <w:b/>
          <w:bCs/>
          <w:sz w:val="28"/>
          <w:szCs w:val="28"/>
        </w:rPr>
        <w:t xml:space="preserve"> годов</w:t>
      </w:r>
    </w:p>
    <w:p w:rsidR="00C73EB0" w:rsidRPr="008C50DD" w:rsidRDefault="00C73EB0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и </w:t>
      </w:r>
      <w:proofErr w:type="spellStart"/>
      <w:r w:rsidRPr="008C50DD">
        <w:rPr>
          <w:sz w:val="28"/>
          <w:szCs w:val="28"/>
        </w:rPr>
        <w:t>непрограммным</w:t>
      </w:r>
      <w:proofErr w:type="spellEnd"/>
      <w:r w:rsidRPr="008C50DD">
        <w:rPr>
          <w:sz w:val="28"/>
          <w:szCs w:val="28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C73EB0" w:rsidRPr="008C50DD" w:rsidRDefault="00B92B51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на 2020</w:t>
      </w:r>
      <w:r w:rsidR="00C73EB0" w:rsidRPr="008C50DD">
        <w:rPr>
          <w:sz w:val="28"/>
          <w:szCs w:val="28"/>
        </w:rPr>
        <w:t xml:space="preserve"> год согласно приложению № 7 к настоящему Решению;</w:t>
      </w:r>
    </w:p>
    <w:p w:rsidR="00C73EB0" w:rsidRPr="008C50DD" w:rsidRDefault="008267A2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на плановый период 20</w:t>
      </w:r>
      <w:r w:rsidR="00B92B51" w:rsidRPr="008C50DD">
        <w:rPr>
          <w:sz w:val="28"/>
          <w:szCs w:val="28"/>
        </w:rPr>
        <w:t>21 и 2022</w:t>
      </w:r>
      <w:r w:rsidR="00C73EB0" w:rsidRPr="008C50DD">
        <w:rPr>
          <w:sz w:val="28"/>
          <w:szCs w:val="28"/>
        </w:rPr>
        <w:t xml:space="preserve"> годов согласно приложению № 8 к настоящему Решению.</w:t>
      </w:r>
    </w:p>
    <w:p w:rsidR="00C73EB0" w:rsidRPr="008C50DD" w:rsidRDefault="00C73EB0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2. Утвердить ведомственную структуру расходов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области: </w:t>
      </w:r>
    </w:p>
    <w:p w:rsidR="00C73EB0" w:rsidRPr="008C50DD" w:rsidRDefault="00B92B51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на 2020</w:t>
      </w:r>
      <w:r w:rsidR="00C73EB0" w:rsidRPr="008C50DD">
        <w:rPr>
          <w:sz w:val="28"/>
          <w:szCs w:val="28"/>
        </w:rPr>
        <w:t xml:space="preserve"> год согласно приложению № 9 к настоящему Решению;</w:t>
      </w:r>
    </w:p>
    <w:p w:rsidR="00C73EB0" w:rsidRPr="008C50DD" w:rsidRDefault="008267A2" w:rsidP="008C50DD">
      <w:pPr>
        <w:autoSpaceDE w:val="0"/>
        <w:autoSpaceDN w:val="0"/>
        <w:ind w:firstLine="720"/>
        <w:jc w:val="both"/>
        <w:rPr>
          <w:b/>
          <w:bCs/>
          <w:sz w:val="28"/>
          <w:szCs w:val="28"/>
        </w:rPr>
      </w:pPr>
      <w:r w:rsidRPr="008C50DD">
        <w:rPr>
          <w:sz w:val="28"/>
          <w:szCs w:val="28"/>
        </w:rPr>
        <w:t>на плановый период 20</w:t>
      </w:r>
      <w:r w:rsidR="00B92B51" w:rsidRPr="008C50DD">
        <w:rPr>
          <w:sz w:val="28"/>
          <w:szCs w:val="28"/>
        </w:rPr>
        <w:t>21 и 2022</w:t>
      </w:r>
      <w:r w:rsidR="00C73EB0" w:rsidRPr="008C50DD">
        <w:rPr>
          <w:sz w:val="28"/>
          <w:szCs w:val="28"/>
        </w:rPr>
        <w:t>годов согласно приложению № 10 к настоящему Решению.</w:t>
      </w:r>
    </w:p>
    <w:p w:rsidR="00C73EB0" w:rsidRPr="008C50DD" w:rsidRDefault="00C73EB0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(муниципальных программ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и </w:t>
      </w:r>
      <w:proofErr w:type="spellStart"/>
      <w:r w:rsidRPr="008C50DD">
        <w:rPr>
          <w:sz w:val="28"/>
          <w:szCs w:val="28"/>
        </w:rPr>
        <w:t>непрограммным</w:t>
      </w:r>
      <w:proofErr w:type="spellEnd"/>
      <w:r w:rsidRPr="008C50DD">
        <w:rPr>
          <w:sz w:val="28"/>
          <w:szCs w:val="28"/>
        </w:rPr>
        <w:t xml:space="preserve"> направлениям деятельности), группам (подгруппам) видов расходов:</w:t>
      </w:r>
    </w:p>
    <w:p w:rsidR="00C73EB0" w:rsidRPr="008C50DD" w:rsidRDefault="00B92B51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на 2020</w:t>
      </w:r>
      <w:r w:rsidR="00C73EB0" w:rsidRPr="008C50DD">
        <w:rPr>
          <w:sz w:val="28"/>
          <w:szCs w:val="28"/>
        </w:rPr>
        <w:t>год согласно приложению № 11 к настоящему решению.</w:t>
      </w:r>
    </w:p>
    <w:p w:rsidR="00C73EB0" w:rsidRPr="008C50DD" w:rsidRDefault="008267A2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50DD">
        <w:rPr>
          <w:sz w:val="28"/>
          <w:szCs w:val="28"/>
        </w:rPr>
        <w:t>н</w:t>
      </w:r>
      <w:proofErr w:type="gramEnd"/>
      <w:r w:rsidRPr="008C50DD">
        <w:rPr>
          <w:sz w:val="28"/>
          <w:szCs w:val="28"/>
        </w:rPr>
        <w:t>а плановый период 20</w:t>
      </w:r>
      <w:r w:rsidR="00B92B51" w:rsidRPr="008C50DD">
        <w:rPr>
          <w:sz w:val="28"/>
          <w:szCs w:val="28"/>
        </w:rPr>
        <w:t>21 и 2022</w:t>
      </w:r>
      <w:r w:rsidR="00C73EB0" w:rsidRPr="008C50DD">
        <w:rPr>
          <w:sz w:val="28"/>
          <w:szCs w:val="28"/>
        </w:rPr>
        <w:t xml:space="preserve"> годов согласно приложению № 12 к настоящему решению.</w:t>
      </w:r>
    </w:p>
    <w:p w:rsidR="00C73EB0" w:rsidRPr="008C50DD" w:rsidRDefault="00C73EB0" w:rsidP="008C50D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DD">
        <w:rPr>
          <w:rFonts w:ascii="Times New Roman" w:hAnsi="Times New Roman" w:cs="Times New Roman"/>
          <w:b/>
          <w:sz w:val="28"/>
          <w:szCs w:val="28"/>
        </w:rPr>
        <w:t>Статья 6. Особенности исполнения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B92B51" w:rsidRPr="008C50D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в 2020</w:t>
      </w:r>
      <w:r w:rsidRPr="008C50DD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1. </w:t>
      </w:r>
      <w:proofErr w:type="gramStart"/>
      <w:r w:rsidRPr="008C50DD">
        <w:rPr>
          <w:sz w:val="28"/>
          <w:szCs w:val="28"/>
        </w:rPr>
        <w:t xml:space="preserve">Администрация 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вправе прин</w:t>
      </w:r>
      <w:r w:rsidR="00B92B51" w:rsidRPr="008C50DD">
        <w:rPr>
          <w:sz w:val="28"/>
          <w:szCs w:val="28"/>
        </w:rPr>
        <w:t>имать решения  и вносить в 2020</w:t>
      </w:r>
      <w:r w:rsidRPr="008C50DD">
        <w:rPr>
          <w:sz w:val="28"/>
          <w:szCs w:val="28"/>
        </w:rPr>
        <w:t xml:space="preserve">году изменения в </w:t>
      </w:r>
      <w:r w:rsidRPr="008C50DD">
        <w:rPr>
          <w:sz w:val="28"/>
          <w:szCs w:val="28"/>
        </w:rPr>
        <w:lastRenderedPageBreak/>
        <w:t>показатели сводной бюджетной росписи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 w:rsidRPr="008C50DD">
        <w:rPr>
          <w:sz w:val="28"/>
          <w:szCs w:val="28"/>
        </w:rPr>
        <w:t xml:space="preserve">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о внесенных изменениях в случаях: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1) реорганизации, преобразования и изменения типа муниципальных учреждений;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C50DD">
        <w:rPr>
          <w:sz w:val="28"/>
          <w:szCs w:val="28"/>
        </w:rPr>
        <w:t>2) перераспределения по  получателям средств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4) сокращения межбюджетных трансфертов из областного бюджета и бюджета муниципального района;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8"/>
          <w:szCs w:val="28"/>
        </w:rPr>
      </w:pPr>
      <w:r w:rsidRPr="008C50DD">
        <w:rPr>
          <w:sz w:val="28"/>
          <w:szCs w:val="28"/>
        </w:rPr>
        <w:t xml:space="preserve">5) </w:t>
      </w:r>
      <w:r w:rsidRPr="008C50DD">
        <w:rPr>
          <w:iCs/>
          <w:sz w:val="28"/>
          <w:szCs w:val="28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8"/>
          <w:szCs w:val="28"/>
        </w:rPr>
      </w:pPr>
      <w:r w:rsidRPr="008C50DD">
        <w:rPr>
          <w:iCs/>
          <w:sz w:val="28"/>
          <w:szCs w:val="28"/>
        </w:rPr>
        <w:t>6) изменений и (или) уточнений бюджетной классификации Министерства финансов Российской Федерации;</w:t>
      </w:r>
    </w:p>
    <w:p w:rsidR="00C73EB0" w:rsidRPr="008C50DD" w:rsidRDefault="00C73EB0" w:rsidP="008C50DD">
      <w:pPr>
        <w:ind w:firstLine="720"/>
        <w:jc w:val="both"/>
        <w:rPr>
          <w:sz w:val="28"/>
          <w:szCs w:val="28"/>
        </w:rPr>
      </w:pPr>
      <w:proofErr w:type="gramStart"/>
      <w:r w:rsidRPr="008C50DD">
        <w:rPr>
          <w:sz w:val="28"/>
          <w:szCs w:val="28"/>
        </w:rPr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proofErr w:type="gram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в случае  принятия Главой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решений о сокращении численности этих работников.</w:t>
      </w:r>
    </w:p>
    <w:p w:rsidR="00C73EB0" w:rsidRPr="008C50DD" w:rsidRDefault="00B92B51" w:rsidP="008C50DD">
      <w:pPr>
        <w:pStyle w:val="af2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2. Установить, что в 2020</w:t>
      </w:r>
      <w:r w:rsidR="00C73EB0" w:rsidRPr="008C50DD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 w:rsidR="00C73EB0"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="00C73EB0" w:rsidRPr="008C50D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73EB0"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73EB0"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E62F7E" w:rsidRPr="008C50DD" w:rsidRDefault="00C73EB0" w:rsidP="008C50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lastRenderedPageBreak/>
        <w:t>3. Установить, что получатель средств  бюджета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Курской области вправе предусматривать авансовые платежи:</w:t>
      </w:r>
    </w:p>
    <w:p w:rsidR="00E62F7E" w:rsidRPr="008C50DD" w:rsidRDefault="00E62F7E" w:rsidP="008C50DD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t xml:space="preserve"> при заключении договоров (муниципальных контрактов</w:t>
      </w:r>
      <w:proofErr w:type="gramStart"/>
      <w:r w:rsidRPr="008C50DD">
        <w:rPr>
          <w:sz w:val="28"/>
          <w:szCs w:val="28"/>
        </w:rPr>
        <w:t>)н</w:t>
      </w:r>
      <w:proofErr w:type="gramEnd"/>
      <w:r w:rsidRPr="008C50DD">
        <w:rPr>
          <w:sz w:val="28"/>
          <w:szCs w:val="28"/>
        </w:rPr>
        <w:t>а поставку товаров (работ, услуг) в размерах</w:t>
      </w:r>
    </w:p>
    <w:p w:rsidR="00857858" w:rsidRPr="008C50DD" w:rsidRDefault="00857858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857858" w:rsidRPr="008C50DD" w:rsidRDefault="00857858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C50DD">
        <w:rPr>
          <w:sz w:val="28"/>
          <w:szCs w:val="28"/>
        </w:rPr>
        <w:t>а-</w:t>
      </w:r>
      <w:proofErr w:type="gramEnd"/>
      <w:r w:rsidRPr="008C50DD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8C50DD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8C50DD">
        <w:rPr>
          <w:sz w:val="28"/>
          <w:szCs w:val="28"/>
        </w:rPr>
        <w:t xml:space="preserve"> строительства, финансовое обеспечение строительства;</w:t>
      </w:r>
    </w:p>
    <w:p w:rsidR="00857858" w:rsidRPr="008C50DD" w:rsidRDefault="00857858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8C50DD">
        <w:rPr>
          <w:sz w:val="28"/>
          <w:szCs w:val="28"/>
        </w:rPr>
        <w:t>содержания</w:t>
      </w:r>
      <w:proofErr w:type="gramEnd"/>
      <w:r w:rsidRPr="008C50DD">
        <w:rPr>
          <w:sz w:val="28"/>
          <w:szCs w:val="28"/>
        </w:rPr>
        <w:t xml:space="preserve"> автомобильных дорог общего пользования;</w:t>
      </w:r>
    </w:p>
    <w:p w:rsidR="00857858" w:rsidRPr="008C50DD" w:rsidRDefault="00857858" w:rsidP="008C5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0DD">
        <w:rPr>
          <w:sz w:val="28"/>
          <w:szCs w:val="28"/>
        </w:rPr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C73EB0" w:rsidRPr="008C50DD" w:rsidRDefault="00857858" w:rsidP="008C5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50DD">
        <w:rPr>
          <w:sz w:val="28"/>
          <w:szCs w:val="28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C73EB0" w:rsidRPr="008C50DD" w:rsidRDefault="00C73EB0" w:rsidP="008C50DD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73EB0" w:rsidRPr="008C50DD" w:rsidRDefault="00C73EB0" w:rsidP="008C50DD">
      <w:pPr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1.Администрация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не вправе принимать решения</w:t>
      </w:r>
      <w:r w:rsidR="00B92B51" w:rsidRPr="008C50DD">
        <w:rPr>
          <w:sz w:val="28"/>
          <w:szCs w:val="28"/>
        </w:rPr>
        <w:t>, приводящие к увеличению в 2020</w:t>
      </w:r>
      <w:r w:rsidRPr="008C50DD">
        <w:rPr>
          <w:sz w:val="28"/>
          <w:szCs w:val="28"/>
        </w:rPr>
        <w:t xml:space="preserve"> году численности муниципальных  служащих Администрации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C73EB0" w:rsidRPr="008C50DD" w:rsidRDefault="00C73EB0" w:rsidP="008C50DD">
      <w:pPr>
        <w:pStyle w:val="af2"/>
        <w:ind w:left="2160" w:right="971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>Статья 8. Осуществление расходов, не предусмотренных бюджетом</w:t>
      </w:r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1. </w:t>
      </w:r>
      <w:proofErr w:type="gramStart"/>
      <w:r w:rsidRPr="008C50DD">
        <w:rPr>
          <w:sz w:val="28"/>
          <w:szCs w:val="28"/>
        </w:rPr>
        <w:t>При принятии решения либо другого нормативно - правового акта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</w:t>
      </w:r>
      <w:r w:rsidRPr="008C50DD">
        <w:rPr>
          <w:sz w:val="28"/>
          <w:szCs w:val="28"/>
        </w:rPr>
        <w:lastRenderedPageBreak/>
        <w:t>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C73EB0" w:rsidRPr="008C50DD" w:rsidRDefault="00C73EB0" w:rsidP="008C5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2. </w:t>
      </w:r>
      <w:proofErr w:type="gramStart"/>
      <w:r w:rsidRPr="008C50DD">
        <w:rPr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8C50DD">
        <w:rPr>
          <w:sz w:val="28"/>
          <w:szCs w:val="28"/>
        </w:rPr>
        <w:t xml:space="preserve"> </w:t>
      </w:r>
      <w:proofErr w:type="gramStart"/>
      <w:r w:rsidRPr="008C50DD">
        <w:rPr>
          <w:sz w:val="28"/>
          <w:szCs w:val="28"/>
        </w:rPr>
        <w:t>сокращении</w:t>
      </w:r>
      <w:proofErr w:type="gramEnd"/>
      <w:r w:rsidRPr="008C50DD">
        <w:rPr>
          <w:sz w:val="28"/>
          <w:szCs w:val="28"/>
        </w:rPr>
        <w:t xml:space="preserve"> бюджетных ассигнований по отдельным статьям расходов бюджета.</w:t>
      </w:r>
    </w:p>
    <w:p w:rsidR="00C73EB0" w:rsidRPr="008C50DD" w:rsidRDefault="00C73EB0" w:rsidP="008C50DD">
      <w:pPr>
        <w:pStyle w:val="af2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>Статья 9. Муниципальный долг муниципального образования «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73EB0" w:rsidRPr="008C50DD" w:rsidRDefault="00C73EB0" w:rsidP="008C50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t xml:space="preserve">  1. Установить предельный объем муниципального долга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</w:t>
      </w:r>
      <w:r w:rsidR="00B92B51" w:rsidRPr="008C50DD">
        <w:rPr>
          <w:sz w:val="28"/>
          <w:szCs w:val="28"/>
        </w:rPr>
        <w:t>района  Курской области  на 2020</w:t>
      </w:r>
      <w:r w:rsidRPr="008C50DD">
        <w:rPr>
          <w:sz w:val="28"/>
          <w:szCs w:val="28"/>
        </w:rPr>
        <w:t xml:space="preserve"> год в сумм</w:t>
      </w:r>
      <w:r w:rsidR="00D90AB6" w:rsidRPr="008C50DD">
        <w:rPr>
          <w:sz w:val="28"/>
          <w:szCs w:val="28"/>
        </w:rPr>
        <w:t xml:space="preserve">е  </w:t>
      </w:r>
      <w:r w:rsidR="00F90345" w:rsidRPr="008C50DD">
        <w:rPr>
          <w:sz w:val="28"/>
          <w:szCs w:val="28"/>
        </w:rPr>
        <w:t>432,055</w:t>
      </w:r>
      <w:r w:rsidR="00B92B51" w:rsidRPr="008C50DD">
        <w:rPr>
          <w:sz w:val="28"/>
          <w:szCs w:val="28"/>
        </w:rPr>
        <w:t xml:space="preserve"> тыс. рублей, на 2021</w:t>
      </w:r>
      <w:r w:rsidR="00D90AB6" w:rsidRPr="008C50DD">
        <w:rPr>
          <w:sz w:val="28"/>
          <w:szCs w:val="28"/>
        </w:rPr>
        <w:t xml:space="preserve"> </w:t>
      </w:r>
      <w:r w:rsidRPr="008C50DD">
        <w:rPr>
          <w:sz w:val="28"/>
          <w:szCs w:val="28"/>
        </w:rPr>
        <w:t>год в сум</w:t>
      </w:r>
      <w:r w:rsidR="00D90AB6" w:rsidRPr="008C50DD">
        <w:rPr>
          <w:sz w:val="28"/>
          <w:szCs w:val="28"/>
        </w:rPr>
        <w:t xml:space="preserve">ме </w:t>
      </w:r>
      <w:r w:rsidR="00F90345" w:rsidRPr="008C50DD">
        <w:rPr>
          <w:sz w:val="28"/>
          <w:szCs w:val="28"/>
        </w:rPr>
        <w:t>432,985</w:t>
      </w:r>
      <w:r w:rsidR="00B92B51" w:rsidRPr="008C50DD">
        <w:rPr>
          <w:sz w:val="28"/>
          <w:szCs w:val="28"/>
        </w:rPr>
        <w:t xml:space="preserve">  тыс. рублей, на 2022</w:t>
      </w:r>
      <w:r w:rsidR="00D90AB6" w:rsidRPr="008C50DD">
        <w:rPr>
          <w:sz w:val="28"/>
          <w:szCs w:val="28"/>
        </w:rPr>
        <w:t xml:space="preserve"> год в сумме  </w:t>
      </w:r>
      <w:r w:rsidR="00F90345" w:rsidRPr="008C50DD">
        <w:rPr>
          <w:sz w:val="28"/>
          <w:szCs w:val="28"/>
        </w:rPr>
        <w:t>433,936</w:t>
      </w:r>
      <w:r w:rsidRPr="008C50DD">
        <w:rPr>
          <w:sz w:val="28"/>
          <w:szCs w:val="28"/>
        </w:rPr>
        <w:t xml:space="preserve"> тыс. рублей.</w:t>
      </w:r>
    </w:p>
    <w:p w:rsidR="00C73EB0" w:rsidRPr="008C50DD" w:rsidRDefault="00C73EB0" w:rsidP="008C50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t>2. Установить верхний предел  муниципального внутреннего долга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</w:t>
      </w:r>
      <w:r w:rsidR="00B92B51" w:rsidRPr="008C50DD">
        <w:rPr>
          <w:sz w:val="28"/>
          <w:szCs w:val="28"/>
        </w:rPr>
        <w:t>Курской области на 1 января 2023</w:t>
      </w:r>
      <w:r w:rsidRPr="008C50DD">
        <w:rPr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C73EB0" w:rsidRPr="008C50DD" w:rsidRDefault="00C73EB0" w:rsidP="008C50D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t xml:space="preserve">      3. Утвердить </w:t>
      </w:r>
      <w:hyperlink r:id="rId9" w:history="1">
        <w:r w:rsidRPr="008C50DD">
          <w:rPr>
            <w:rStyle w:val="a3"/>
            <w:color w:val="auto"/>
            <w:sz w:val="28"/>
            <w:szCs w:val="28"/>
          </w:rPr>
          <w:t>Программу</w:t>
        </w:r>
      </w:hyperlink>
      <w:r w:rsidRPr="008C50DD">
        <w:rPr>
          <w:sz w:val="28"/>
          <w:szCs w:val="28"/>
        </w:rPr>
        <w:t xml:space="preserve">  муниципальных  внутренних заимствований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</w:t>
      </w:r>
      <w:r w:rsidR="00B92B51" w:rsidRPr="008C50DD">
        <w:rPr>
          <w:sz w:val="28"/>
          <w:szCs w:val="28"/>
        </w:rPr>
        <w:t>о</w:t>
      </w:r>
      <w:proofErr w:type="spellEnd"/>
      <w:r w:rsidR="00B92B51" w:rsidRPr="008C50DD">
        <w:rPr>
          <w:sz w:val="28"/>
          <w:szCs w:val="28"/>
        </w:rPr>
        <w:t xml:space="preserve"> района  Курской области на 2020</w:t>
      </w:r>
      <w:r w:rsidRPr="008C50DD">
        <w:rPr>
          <w:sz w:val="28"/>
          <w:szCs w:val="28"/>
        </w:rPr>
        <w:t xml:space="preserve">год согласно приложению №13  к настоящему Решению и </w:t>
      </w:r>
      <w:hyperlink r:id="rId10" w:history="1">
        <w:r w:rsidRPr="008C50DD">
          <w:rPr>
            <w:rStyle w:val="a3"/>
            <w:color w:val="auto"/>
            <w:sz w:val="28"/>
            <w:szCs w:val="28"/>
          </w:rPr>
          <w:t>Программу</w:t>
        </w:r>
      </w:hyperlink>
      <w:r w:rsidRPr="008C50DD"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 н</w:t>
      </w:r>
      <w:r w:rsidR="008267A2" w:rsidRPr="008C50DD">
        <w:rPr>
          <w:sz w:val="28"/>
          <w:szCs w:val="28"/>
        </w:rPr>
        <w:t>а  плановый период 20</w:t>
      </w:r>
      <w:r w:rsidR="00B92B51" w:rsidRPr="008C50DD">
        <w:rPr>
          <w:sz w:val="28"/>
          <w:szCs w:val="28"/>
        </w:rPr>
        <w:t>21 и 2022</w:t>
      </w:r>
      <w:r w:rsidRPr="008C50DD">
        <w:rPr>
          <w:sz w:val="28"/>
          <w:szCs w:val="28"/>
        </w:rPr>
        <w:t>годов согласно приложению №14  к настоящему  Решению.</w:t>
      </w:r>
    </w:p>
    <w:p w:rsidR="00C73EB0" w:rsidRPr="008C50DD" w:rsidRDefault="00C73EB0" w:rsidP="008C50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       4. Утвердить </w:t>
      </w:r>
      <w:hyperlink r:id="rId11" w:history="1">
        <w:r w:rsidRPr="008C50DD">
          <w:rPr>
            <w:rStyle w:val="a3"/>
            <w:color w:val="auto"/>
            <w:sz w:val="28"/>
            <w:szCs w:val="28"/>
          </w:rPr>
          <w:t>Программу</w:t>
        </w:r>
      </w:hyperlink>
      <w:r w:rsidRPr="008C50DD"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="008267A2" w:rsidRPr="008C50DD">
        <w:rPr>
          <w:sz w:val="28"/>
          <w:szCs w:val="28"/>
        </w:rPr>
        <w:t xml:space="preserve"> района  Курской области на 20</w:t>
      </w:r>
      <w:r w:rsidR="00B92B51" w:rsidRPr="008C50DD">
        <w:rPr>
          <w:sz w:val="28"/>
          <w:szCs w:val="28"/>
        </w:rPr>
        <w:t>20</w:t>
      </w:r>
      <w:r w:rsidRPr="008C50DD">
        <w:rPr>
          <w:sz w:val="28"/>
          <w:szCs w:val="28"/>
        </w:rPr>
        <w:t xml:space="preserve"> год согласно приложению №15  к настоящему Решению и </w:t>
      </w:r>
      <w:hyperlink r:id="rId12" w:history="1">
        <w:r w:rsidRPr="008C50DD">
          <w:rPr>
            <w:rStyle w:val="a3"/>
            <w:color w:val="auto"/>
            <w:sz w:val="28"/>
            <w:szCs w:val="28"/>
          </w:rPr>
          <w:t>Программу</w:t>
        </w:r>
      </w:hyperlink>
      <w:r w:rsidRPr="008C50DD">
        <w:rPr>
          <w:sz w:val="28"/>
          <w:szCs w:val="28"/>
        </w:rPr>
        <w:t xml:space="preserve"> муниципальных  гарантий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</w:t>
      </w:r>
      <w:r w:rsidR="008267A2" w:rsidRPr="008C50DD">
        <w:rPr>
          <w:sz w:val="28"/>
          <w:szCs w:val="28"/>
        </w:rPr>
        <w:t>области  на плановый период 20</w:t>
      </w:r>
      <w:r w:rsidR="00B92B51" w:rsidRPr="008C50DD">
        <w:rPr>
          <w:sz w:val="28"/>
          <w:szCs w:val="28"/>
        </w:rPr>
        <w:t>21 и 2022</w:t>
      </w:r>
      <w:r w:rsidR="00D90AB6" w:rsidRPr="008C50DD">
        <w:rPr>
          <w:sz w:val="28"/>
          <w:szCs w:val="28"/>
        </w:rPr>
        <w:t xml:space="preserve"> </w:t>
      </w:r>
      <w:r w:rsidRPr="008C50DD">
        <w:rPr>
          <w:sz w:val="28"/>
          <w:szCs w:val="28"/>
        </w:rPr>
        <w:t>годов согласно приложению № 16 к настоящему Решению.</w:t>
      </w:r>
    </w:p>
    <w:p w:rsidR="00C73EB0" w:rsidRPr="008C50DD" w:rsidRDefault="00C73EB0" w:rsidP="008C50DD">
      <w:pPr>
        <w:pStyle w:val="af2"/>
        <w:ind w:left="720"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0DD">
        <w:rPr>
          <w:rFonts w:ascii="Times New Roman" w:hAnsi="Times New Roman" w:cs="Times New Roman"/>
          <w:b/>
          <w:bCs/>
          <w:sz w:val="28"/>
          <w:szCs w:val="28"/>
        </w:rPr>
        <w:t>Статья 10. Привлечение бюджетных кредитов и кредитов коммерческих банков</w:t>
      </w:r>
    </w:p>
    <w:p w:rsidR="00C73EB0" w:rsidRPr="008C50DD" w:rsidRDefault="00C73EB0" w:rsidP="008C50DD">
      <w:pPr>
        <w:autoSpaceDE w:val="0"/>
        <w:autoSpaceDN w:val="0"/>
        <w:adjustRightInd w:val="0"/>
        <w:ind w:firstLine="77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lastRenderedPageBreak/>
        <w:t xml:space="preserve">Администрация  </w:t>
      </w:r>
      <w:proofErr w:type="spellStart"/>
      <w:r w:rsidRPr="008C50DD">
        <w:rPr>
          <w:sz w:val="28"/>
          <w:szCs w:val="28"/>
        </w:rPr>
        <w:t>Косоржанского</w:t>
      </w:r>
      <w:proofErr w:type="spellEnd"/>
      <w:r w:rsidRPr="008C50DD">
        <w:rPr>
          <w:sz w:val="28"/>
          <w:szCs w:val="28"/>
        </w:rPr>
        <w:t xml:space="preserve"> сельсовета </w:t>
      </w:r>
      <w:proofErr w:type="spellStart"/>
      <w:r w:rsidRPr="008C50DD">
        <w:rPr>
          <w:sz w:val="28"/>
          <w:szCs w:val="28"/>
        </w:rPr>
        <w:t>Щигровско</w:t>
      </w:r>
      <w:r w:rsidR="00AA05DE" w:rsidRPr="008C50DD">
        <w:rPr>
          <w:sz w:val="28"/>
          <w:szCs w:val="28"/>
        </w:rPr>
        <w:t>го</w:t>
      </w:r>
      <w:proofErr w:type="spellEnd"/>
      <w:r w:rsidR="00B92B51" w:rsidRPr="008C50DD">
        <w:rPr>
          <w:sz w:val="28"/>
          <w:szCs w:val="28"/>
        </w:rPr>
        <w:t xml:space="preserve"> района Курской области в 2020году и в плановом периоде 2021 и 2022</w:t>
      </w:r>
      <w:r w:rsidRPr="008C50DD">
        <w:rPr>
          <w:sz w:val="28"/>
          <w:szCs w:val="28"/>
        </w:rPr>
        <w:t xml:space="preserve"> годов</w:t>
      </w:r>
      <w:proofErr w:type="gramStart"/>
      <w:r w:rsidRPr="008C50DD">
        <w:rPr>
          <w:sz w:val="28"/>
          <w:szCs w:val="28"/>
        </w:rPr>
        <w:t>::</w:t>
      </w:r>
      <w:proofErr w:type="gramEnd"/>
    </w:p>
    <w:p w:rsidR="00C73EB0" w:rsidRPr="008C50DD" w:rsidRDefault="00C73EB0" w:rsidP="008C50DD">
      <w:pPr>
        <w:autoSpaceDE w:val="0"/>
        <w:autoSpaceDN w:val="0"/>
        <w:adjustRightInd w:val="0"/>
        <w:ind w:firstLine="770"/>
        <w:jc w:val="both"/>
        <w:outlineLvl w:val="1"/>
        <w:rPr>
          <w:sz w:val="28"/>
          <w:szCs w:val="28"/>
        </w:rPr>
      </w:pPr>
      <w:r w:rsidRPr="008C50DD">
        <w:rPr>
          <w:sz w:val="28"/>
          <w:szCs w:val="2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«</w:t>
      </w:r>
      <w:proofErr w:type="spellStart"/>
      <w:r w:rsidRPr="008C50DD">
        <w:rPr>
          <w:sz w:val="28"/>
          <w:szCs w:val="28"/>
        </w:rPr>
        <w:t>Косоржанский</w:t>
      </w:r>
      <w:proofErr w:type="spellEnd"/>
      <w:r w:rsidRPr="008C50DD">
        <w:rPr>
          <w:sz w:val="28"/>
          <w:szCs w:val="28"/>
        </w:rPr>
        <w:t xml:space="preserve"> сельсовет» </w:t>
      </w:r>
      <w:proofErr w:type="spellStart"/>
      <w:r w:rsidRPr="008C50DD">
        <w:rPr>
          <w:sz w:val="28"/>
          <w:szCs w:val="28"/>
        </w:rPr>
        <w:t>Щигровского</w:t>
      </w:r>
      <w:proofErr w:type="spellEnd"/>
      <w:r w:rsidRPr="008C50DD">
        <w:rPr>
          <w:sz w:val="28"/>
          <w:szCs w:val="28"/>
        </w:rPr>
        <w:t xml:space="preserve"> района Курской области;</w:t>
      </w:r>
    </w:p>
    <w:p w:rsidR="00C73EB0" w:rsidRPr="008C50DD" w:rsidRDefault="00C73EB0" w:rsidP="008C50DD">
      <w:pPr>
        <w:pStyle w:val="af2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 xml:space="preserve">2) в рамках установленного предельного размера муниципального  долга Администрация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«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сельсовет» Курской области и погашения долговых обязательств.</w:t>
      </w:r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Pr="008C50DD" w:rsidRDefault="00C73EB0" w:rsidP="008C50DD">
      <w:pPr>
        <w:pStyle w:val="ae"/>
        <w:spacing w:after="0"/>
        <w:ind w:firstLine="720"/>
        <w:jc w:val="center"/>
        <w:rPr>
          <w:b/>
          <w:bCs/>
          <w:sz w:val="28"/>
          <w:szCs w:val="28"/>
        </w:rPr>
      </w:pPr>
      <w:r w:rsidRPr="008C50DD">
        <w:rPr>
          <w:b/>
          <w:bCs/>
          <w:sz w:val="28"/>
          <w:szCs w:val="28"/>
        </w:rPr>
        <w:t>Статья 11. Вступление в силу настоящего Решения</w:t>
      </w:r>
    </w:p>
    <w:p w:rsidR="00C73EB0" w:rsidRPr="008C50DD" w:rsidRDefault="00C73EB0" w:rsidP="008C50D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C50DD">
        <w:rPr>
          <w:sz w:val="28"/>
          <w:szCs w:val="28"/>
        </w:rPr>
        <w:t xml:space="preserve">Настоящее Решение  </w:t>
      </w:r>
      <w:r w:rsidR="00B92B51" w:rsidRPr="008C50DD">
        <w:rPr>
          <w:sz w:val="28"/>
          <w:szCs w:val="28"/>
        </w:rPr>
        <w:t>вступает в силу с 01 января 2020</w:t>
      </w:r>
      <w:r w:rsidRPr="008C50DD">
        <w:rPr>
          <w:sz w:val="28"/>
          <w:szCs w:val="28"/>
        </w:rPr>
        <w:t xml:space="preserve"> года</w:t>
      </w:r>
      <w:proofErr w:type="gramStart"/>
      <w:r w:rsidRPr="008C50DD">
        <w:rPr>
          <w:sz w:val="28"/>
          <w:szCs w:val="28"/>
        </w:rPr>
        <w:t xml:space="preserve"> .</w:t>
      </w:r>
      <w:proofErr w:type="gramEnd"/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61C70" w:rsidRPr="008C50DD" w:rsidRDefault="00E61C70" w:rsidP="008C50DD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C70" w:rsidRPr="008C50DD" w:rsidRDefault="008B212F" w:rsidP="008C50DD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E61C70" w:rsidRPr="008C50DD">
        <w:rPr>
          <w:rFonts w:ascii="Times New Roman" w:hAnsi="Times New Roman" w:cs="Times New Roman"/>
          <w:sz w:val="28"/>
          <w:szCs w:val="28"/>
        </w:rPr>
        <w:t>Терехова Т.В.</w:t>
      </w: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C50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0D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8C50DD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Pr="008C50DD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C73EB0" w:rsidRPr="008C50DD" w:rsidRDefault="00C73EB0" w:rsidP="008C50DD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Pr="008C50DD" w:rsidRDefault="00565CF4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E0EB6" w:rsidRPr="008C50DD" w:rsidRDefault="005E0EB6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E0EB6" w:rsidRPr="008C50DD" w:rsidRDefault="005E0EB6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E0EB6" w:rsidRPr="008C50DD" w:rsidRDefault="005E0EB6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E0EB6" w:rsidRPr="008C50DD" w:rsidRDefault="005E0EB6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rPr>
          <w:b/>
        </w:rPr>
      </w:pPr>
    </w:p>
    <w:p w:rsidR="00C73EB0" w:rsidRPr="008C50DD" w:rsidRDefault="00C73EB0" w:rsidP="008C50DD">
      <w:pPr>
        <w:jc w:val="center"/>
        <w:rPr>
          <w:b/>
          <w:sz w:val="26"/>
          <w:szCs w:val="26"/>
        </w:rPr>
      </w:pPr>
      <w:r w:rsidRPr="008C50DD">
        <w:rPr>
          <w:b/>
          <w:sz w:val="26"/>
          <w:szCs w:val="26"/>
        </w:rPr>
        <w:t>Источники финансирования дефицита бюджета муниципального образования «</w:t>
      </w:r>
      <w:proofErr w:type="spellStart"/>
      <w:r w:rsidRPr="008C50DD">
        <w:rPr>
          <w:b/>
          <w:sz w:val="26"/>
          <w:szCs w:val="26"/>
        </w:rPr>
        <w:t>Косоржанский</w:t>
      </w:r>
      <w:proofErr w:type="spellEnd"/>
      <w:r w:rsidRPr="008C50DD">
        <w:rPr>
          <w:b/>
          <w:sz w:val="26"/>
          <w:szCs w:val="26"/>
        </w:rPr>
        <w:t xml:space="preserve"> сельсовет» </w:t>
      </w:r>
      <w:proofErr w:type="spellStart"/>
      <w:r w:rsidRPr="008C50DD">
        <w:rPr>
          <w:b/>
          <w:sz w:val="26"/>
          <w:szCs w:val="26"/>
        </w:rPr>
        <w:t>Щигровског</w:t>
      </w:r>
      <w:r w:rsidR="00AA05DE" w:rsidRPr="008C50DD">
        <w:rPr>
          <w:b/>
          <w:sz w:val="26"/>
          <w:szCs w:val="26"/>
        </w:rPr>
        <w:t>о</w:t>
      </w:r>
      <w:proofErr w:type="spellEnd"/>
      <w:r w:rsidR="00B92B51" w:rsidRPr="008C50DD">
        <w:rPr>
          <w:b/>
          <w:sz w:val="26"/>
          <w:szCs w:val="26"/>
        </w:rPr>
        <w:t xml:space="preserve"> района Курской области на 2020</w:t>
      </w:r>
      <w:r w:rsidRPr="008C50DD">
        <w:rPr>
          <w:b/>
          <w:sz w:val="26"/>
          <w:szCs w:val="26"/>
        </w:rPr>
        <w:t xml:space="preserve">год </w:t>
      </w:r>
    </w:p>
    <w:p w:rsidR="00C73EB0" w:rsidRPr="008C50DD" w:rsidRDefault="00C73EB0" w:rsidP="008C50DD">
      <w:pPr>
        <w:rPr>
          <w:b/>
          <w:sz w:val="26"/>
          <w:szCs w:val="26"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5807"/>
        <w:gridCol w:w="1558"/>
      </w:tblGrid>
      <w:tr w:rsidR="00E61C70" w:rsidRPr="008C50DD" w:rsidTr="00AE0C8F">
        <w:trPr>
          <w:trHeight w:val="1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70" w:rsidRPr="008C50DD" w:rsidRDefault="00E61C7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70" w:rsidRPr="008C50DD" w:rsidRDefault="00E61C7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70" w:rsidRPr="008C50DD" w:rsidRDefault="00E61C7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Сумма на 2020год</w:t>
            </w:r>
          </w:p>
          <w:p w:rsidR="00E61C70" w:rsidRPr="008C50DD" w:rsidRDefault="00E61C7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(тыс</w:t>
            </w:r>
            <w:proofErr w:type="gramStart"/>
            <w:r w:rsidRPr="008C50DD">
              <w:rPr>
                <w:b/>
                <w:sz w:val="26"/>
                <w:szCs w:val="26"/>
              </w:rPr>
              <w:t>.р</w:t>
            </w:r>
            <w:proofErr w:type="gramEnd"/>
            <w:r w:rsidRPr="008C50DD">
              <w:rPr>
                <w:b/>
                <w:sz w:val="26"/>
                <w:szCs w:val="26"/>
              </w:rPr>
              <w:t>уб.)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0 1 00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0,00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0 1 03 00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0,00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01 02 00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</w:p>
        </w:tc>
      </w:tr>
      <w:tr w:rsidR="000F00C5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01 02 00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0000 700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</w:p>
        </w:tc>
      </w:tr>
      <w:tr w:rsidR="000F00C5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01 02 00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10 0000710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0 1 03 01 00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0000 700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432,055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0 1 03 01 00 10 0000 710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pStyle w:val="23"/>
              <w:jc w:val="both"/>
              <w:rPr>
                <w:b w:val="0"/>
                <w:snapToGrid w:val="0"/>
                <w:sz w:val="26"/>
                <w:szCs w:val="26"/>
              </w:rPr>
            </w:pPr>
            <w:r w:rsidRPr="008C50DD">
              <w:rPr>
                <w:b w:val="0"/>
                <w:sz w:val="26"/>
                <w:szCs w:val="26"/>
              </w:rPr>
              <w:t>Получение</w:t>
            </w:r>
            <w:r w:rsidRPr="008C50DD">
              <w:rPr>
                <w:b w:val="0"/>
                <w:snapToGrid w:val="0"/>
                <w:sz w:val="26"/>
                <w:szCs w:val="26"/>
              </w:rPr>
              <w:t xml:space="preserve"> кредитов</w:t>
            </w:r>
            <w:r w:rsidRPr="008C50DD">
              <w:rPr>
                <w:b w:val="0"/>
                <w:sz w:val="26"/>
                <w:szCs w:val="26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432,055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0 1 03 01 00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0000 800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D90AB6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7B17EA" w:rsidRPr="008C50DD">
              <w:rPr>
                <w:sz w:val="26"/>
                <w:szCs w:val="26"/>
              </w:rPr>
              <w:t>432,055</w:t>
            </w:r>
          </w:p>
        </w:tc>
      </w:tr>
      <w:tr w:rsidR="00C73EB0" w:rsidRPr="008C50DD" w:rsidTr="00AE0C8F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0 1 03 01 00 10 0000 810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pStyle w:val="23"/>
              <w:jc w:val="both"/>
              <w:rPr>
                <w:b w:val="0"/>
                <w:snapToGrid w:val="0"/>
                <w:sz w:val="26"/>
                <w:szCs w:val="26"/>
              </w:rPr>
            </w:pPr>
            <w:r w:rsidRPr="008C50DD">
              <w:rPr>
                <w:b w:val="0"/>
                <w:sz w:val="26"/>
                <w:szCs w:val="26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D90AB6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7B17EA" w:rsidRPr="008C50DD">
              <w:rPr>
                <w:sz w:val="26"/>
                <w:szCs w:val="26"/>
              </w:rPr>
              <w:t>432,055</w:t>
            </w:r>
          </w:p>
        </w:tc>
      </w:tr>
      <w:tr w:rsidR="00C73EB0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0 1 05 00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0,00</w:t>
            </w:r>
          </w:p>
        </w:tc>
      </w:tr>
      <w:tr w:rsidR="00C73EB0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D90AB6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3D0124" w:rsidRPr="008C50DD">
              <w:rPr>
                <w:sz w:val="26"/>
                <w:szCs w:val="26"/>
              </w:rPr>
              <w:t>2488,791</w:t>
            </w:r>
          </w:p>
        </w:tc>
      </w:tr>
      <w:tr w:rsidR="007B17EA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0 1 05 02 00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3D0124" w:rsidRPr="008C50DD">
              <w:rPr>
                <w:sz w:val="26"/>
                <w:szCs w:val="26"/>
              </w:rPr>
              <w:t>2488,791</w:t>
            </w:r>
          </w:p>
        </w:tc>
      </w:tr>
      <w:tr w:rsidR="007B17EA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0 1 05 02 01 00 0000 510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3D0124" w:rsidRPr="008C50DD">
              <w:rPr>
                <w:sz w:val="26"/>
                <w:szCs w:val="26"/>
              </w:rPr>
              <w:t>2488,791</w:t>
            </w:r>
          </w:p>
        </w:tc>
      </w:tr>
      <w:tr w:rsidR="007B17EA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0 1 05 02 01 10 0000 510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EA" w:rsidRPr="008C50DD" w:rsidRDefault="007B17E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3D0124" w:rsidRPr="008C50DD">
              <w:rPr>
                <w:sz w:val="26"/>
                <w:szCs w:val="26"/>
              </w:rPr>
              <w:t>2488,791</w:t>
            </w:r>
          </w:p>
        </w:tc>
      </w:tr>
      <w:tr w:rsidR="003D0124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2488,791</w:t>
            </w:r>
          </w:p>
        </w:tc>
      </w:tr>
      <w:tr w:rsidR="003D0124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2488,791</w:t>
            </w:r>
          </w:p>
        </w:tc>
      </w:tr>
      <w:tr w:rsidR="003D0124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0 1 05 02 01 00 0000 610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2488,791</w:t>
            </w:r>
          </w:p>
        </w:tc>
      </w:tr>
      <w:tr w:rsidR="003D0124" w:rsidRPr="008C50DD" w:rsidTr="00AE0C8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0 1 05 02 01 10 0000 610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2488,791</w:t>
            </w:r>
          </w:p>
        </w:tc>
      </w:tr>
    </w:tbl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  <w:r w:rsidRPr="008C50DD">
        <w:rPr>
          <w:rFonts w:ascii="Times New Roman" w:hAnsi="Times New Roman"/>
          <w:sz w:val="26"/>
          <w:szCs w:val="26"/>
        </w:rPr>
        <w:tab/>
      </w: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C73EB0" w:rsidRPr="008C50DD" w:rsidRDefault="00C73EB0" w:rsidP="008C50DD">
      <w:pPr>
        <w:jc w:val="right"/>
        <w:rPr>
          <w:i/>
          <w:sz w:val="20"/>
          <w:szCs w:val="20"/>
        </w:rPr>
      </w:pPr>
    </w:p>
    <w:p w:rsidR="003164F5" w:rsidRPr="008C50DD" w:rsidRDefault="003164F5" w:rsidP="008C50DD">
      <w:pPr>
        <w:rPr>
          <w:i/>
          <w:sz w:val="20"/>
          <w:szCs w:val="20"/>
        </w:rPr>
      </w:pPr>
    </w:p>
    <w:p w:rsidR="00E91613" w:rsidRPr="008C50DD" w:rsidRDefault="00E91613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</w:p>
    <w:p w:rsidR="00E91613" w:rsidRPr="008C50DD" w:rsidRDefault="00E91613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</w:p>
    <w:p w:rsidR="00E91613" w:rsidRPr="008C50DD" w:rsidRDefault="00E91613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</w:p>
    <w:p w:rsidR="00E91613" w:rsidRPr="008C50DD" w:rsidRDefault="00E91613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</w:p>
    <w:p w:rsidR="00E91613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  <w:r w:rsidR="00E91613" w:rsidRPr="008C50DD">
        <w:rPr>
          <w:rFonts w:ascii="Times New Roman" w:hAnsi="Times New Roman" w:cs="Times New Roman"/>
        </w:rPr>
        <w:t xml:space="preserve">              </w:t>
      </w:r>
    </w:p>
    <w:p w:rsidR="00E61C70" w:rsidRPr="008C50DD" w:rsidRDefault="00E91613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</w:t>
      </w:r>
      <w:r w:rsidR="00E61C70" w:rsidRPr="008C50DD">
        <w:rPr>
          <w:rFonts w:ascii="Times New Roman" w:hAnsi="Times New Roman"/>
        </w:rPr>
        <w:t xml:space="preserve">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rPr>
          <w:sz w:val="26"/>
          <w:szCs w:val="26"/>
        </w:rPr>
      </w:pPr>
    </w:p>
    <w:p w:rsidR="00C73EB0" w:rsidRPr="008C50DD" w:rsidRDefault="00C73EB0" w:rsidP="008C50DD">
      <w:pPr>
        <w:jc w:val="center"/>
        <w:rPr>
          <w:b/>
          <w:sz w:val="26"/>
          <w:szCs w:val="26"/>
        </w:rPr>
      </w:pPr>
      <w:r w:rsidRPr="008C50DD">
        <w:rPr>
          <w:b/>
          <w:sz w:val="26"/>
          <w:szCs w:val="26"/>
        </w:rPr>
        <w:t xml:space="preserve">ИСТОЧНИКИ ФИНАНСИРОВАНИЯ ДЕФИЦИТА БЮДЖЕТА МУНИЦИПАЛЬНОГО ОБРАЗОВАНИЯ «КОСОРЖАНСКИЙ СЕЛЬСОВЕТ» ЩИГРОВСКОГО РАЙОНА КУРСКОЙ ОБЛАСТИ </w:t>
      </w:r>
      <w:r w:rsidR="00B92B51" w:rsidRPr="008C50DD">
        <w:rPr>
          <w:b/>
          <w:sz w:val="26"/>
          <w:szCs w:val="26"/>
        </w:rPr>
        <w:t>НА  ПЛАНОВЫЙ ПЕРИОД 2021</w:t>
      </w:r>
      <w:proofErr w:type="gramStart"/>
      <w:r w:rsidR="00B92B51" w:rsidRPr="008C50DD">
        <w:rPr>
          <w:b/>
          <w:sz w:val="26"/>
          <w:szCs w:val="26"/>
        </w:rPr>
        <w:t xml:space="preserve"> И</w:t>
      </w:r>
      <w:proofErr w:type="gramEnd"/>
      <w:r w:rsidR="00B92B51" w:rsidRPr="008C50DD">
        <w:rPr>
          <w:b/>
          <w:sz w:val="26"/>
          <w:szCs w:val="26"/>
        </w:rPr>
        <w:t xml:space="preserve"> 2022</w:t>
      </w:r>
      <w:r w:rsidRPr="008C50DD">
        <w:rPr>
          <w:b/>
          <w:sz w:val="26"/>
          <w:szCs w:val="26"/>
        </w:rPr>
        <w:t>ГОДОВ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4111"/>
        <w:gridCol w:w="1694"/>
        <w:gridCol w:w="1620"/>
      </w:tblGrid>
      <w:tr w:rsidR="00C73EB0" w:rsidRPr="008C50DD" w:rsidTr="00E91613">
        <w:trPr>
          <w:trHeight w:val="669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C73EB0" w:rsidRPr="008C50DD" w:rsidTr="00E91613">
        <w:trPr>
          <w:trHeight w:val="60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84406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</w:t>
            </w:r>
            <w:r w:rsidR="00B92B51" w:rsidRPr="008C50DD">
              <w:rPr>
                <w:b/>
                <w:sz w:val="26"/>
                <w:szCs w:val="26"/>
              </w:rPr>
              <w:t>21</w:t>
            </w:r>
            <w:r w:rsidR="00C73EB0" w:rsidRPr="008C50D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84406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</w:t>
            </w:r>
            <w:r w:rsidR="00D7012D" w:rsidRPr="008C50DD">
              <w:rPr>
                <w:b/>
                <w:sz w:val="26"/>
                <w:szCs w:val="26"/>
              </w:rPr>
              <w:t>02</w:t>
            </w:r>
            <w:r w:rsidR="00B92B51" w:rsidRPr="008C50DD">
              <w:rPr>
                <w:b/>
                <w:sz w:val="26"/>
                <w:szCs w:val="26"/>
              </w:rPr>
              <w:t>2</w:t>
            </w:r>
            <w:r w:rsidR="00C73EB0" w:rsidRPr="008C50DD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C73EB0" w:rsidRPr="008C50DD" w:rsidTr="00E91613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0 1 00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</w:t>
            </w:r>
          </w:p>
        </w:tc>
      </w:tr>
      <w:tr w:rsidR="00C73EB0" w:rsidRPr="008C50DD" w:rsidTr="00E91613">
        <w:trPr>
          <w:trHeight w:val="6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0 1 03 00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0 </w:t>
            </w:r>
          </w:p>
        </w:tc>
      </w:tr>
      <w:tr w:rsidR="00C73EB0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 01 03 01 00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</w:t>
            </w:r>
          </w:p>
        </w:tc>
      </w:tr>
      <w:tr w:rsidR="00C73EB0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01 03 01 00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tabs>
                <w:tab w:val="left" w:pos="552"/>
              </w:tabs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433,936</w:t>
            </w:r>
          </w:p>
        </w:tc>
      </w:tr>
      <w:tr w:rsidR="000F00C5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both"/>
              <w:rPr>
                <w:snapToGrid w:val="0"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Получение</w:t>
            </w:r>
            <w:r w:rsidRPr="008C50DD">
              <w:rPr>
                <w:snapToGrid w:val="0"/>
                <w:sz w:val="26"/>
                <w:szCs w:val="26"/>
              </w:rPr>
              <w:t xml:space="preserve"> кредитов</w:t>
            </w:r>
            <w:r w:rsidRPr="008C50DD">
              <w:rPr>
                <w:sz w:val="26"/>
                <w:szCs w:val="26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433,936</w:t>
            </w:r>
          </w:p>
        </w:tc>
      </w:tr>
      <w:tr w:rsidR="000F00C5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tabs>
                <w:tab w:val="left" w:pos="552"/>
              </w:tabs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01 03 01 00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tabs>
                <w:tab w:val="left" w:pos="552"/>
              </w:tabs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-433,936</w:t>
            </w:r>
          </w:p>
        </w:tc>
      </w:tr>
      <w:tr w:rsidR="000F00C5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center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both"/>
              <w:rPr>
                <w:snapToGrid w:val="0"/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-433,936</w:t>
            </w:r>
          </w:p>
        </w:tc>
      </w:tr>
      <w:tr w:rsidR="000F00C5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lastRenderedPageBreak/>
              <w:t xml:space="preserve">0 1 05 00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b/>
                <w:sz w:val="26"/>
                <w:szCs w:val="26"/>
              </w:rPr>
              <w:t>00</w:t>
            </w:r>
            <w:proofErr w:type="spellEnd"/>
            <w:r w:rsidRPr="008C50DD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0</w:t>
            </w:r>
          </w:p>
        </w:tc>
      </w:tr>
      <w:tr w:rsidR="000F00C5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0F00C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</w:t>
            </w:r>
            <w:r w:rsidR="00375944" w:rsidRPr="008C50DD">
              <w:rPr>
                <w:sz w:val="26"/>
                <w:szCs w:val="26"/>
              </w:rPr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C5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0 1 05 02 00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-2460,287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0 1 05 02 00 </w:t>
            </w:r>
            <w:proofErr w:type="spellStart"/>
            <w:r w:rsidRPr="008C50DD">
              <w:rPr>
                <w:sz w:val="26"/>
                <w:szCs w:val="26"/>
              </w:rPr>
              <w:t>00</w:t>
            </w:r>
            <w:proofErr w:type="spellEnd"/>
            <w:r w:rsidRPr="008C50DD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2460,287</w:t>
            </w:r>
          </w:p>
        </w:tc>
      </w:tr>
      <w:tr w:rsidR="00375944" w:rsidRPr="008C50DD" w:rsidTr="00E9161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0 1 05 02 01 10 0000 610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2460,287</w:t>
            </w:r>
          </w:p>
        </w:tc>
      </w:tr>
    </w:tbl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6"/>
          <w:szCs w:val="26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8C50DD" w:rsidRPr="008C50DD" w:rsidRDefault="008C50DD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Default="00C73EB0" w:rsidP="008C50DD">
      <w:pPr>
        <w:pStyle w:val="af6"/>
        <w:jc w:val="right"/>
        <w:rPr>
          <w:rFonts w:ascii="Times New Roman" w:hAnsi="Times New Roman"/>
        </w:rPr>
      </w:pPr>
    </w:p>
    <w:p w:rsidR="008F4751" w:rsidRPr="008C50DD" w:rsidRDefault="008F4751" w:rsidP="008C50DD">
      <w:pPr>
        <w:pStyle w:val="af6"/>
        <w:rPr>
          <w:rFonts w:ascii="Times New Roman" w:hAnsi="Times New Roman"/>
        </w:rPr>
      </w:pPr>
    </w:p>
    <w:p w:rsidR="00E61C70" w:rsidRPr="008C50DD" w:rsidRDefault="004D6F02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lastRenderedPageBreak/>
        <w:t xml:space="preserve">        </w:t>
      </w:r>
      <w:r w:rsidR="008F4751" w:rsidRPr="008C5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E61C70" w:rsidRPr="008C50DD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6F02" w:rsidRPr="008C50DD" w:rsidRDefault="004D6F02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</w:t>
      </w:r>
    </w:p>
    <w:p w:rsidR="004D6F02" w:rsidRPr="008C50DD" w:rsidRDefault="004D6F02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  <w:r w:rsidRPr="008C50DD">
        <w:rPr>
          <w:b/>
          <w:bCs/>
        </w:rPr>
        <w:t>Перечень главных администраторов доходов</w:t>
      </w: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  <w:r w:rsidRPr="008C50DD">
        <w:rPr>
          <w:b/>
          <w:bCs/>
        </w:rPr>
        <w:t>бюджета муниципального образования "</w:t>
      </w:r>
      <w:proofErr w:type="spellStart"/>
      <w:r w:rsidRPr="008C50DD">
        <w:rPr>
          <w:b/>
          <w:bCs/>
        </w:rPr>
        <w:t>Косоржанский</w:t>
      </w:r>
      <w:proofErr w:type="spellEnd"/>
      <w:r w:rsidRPr="008C50DD">
        <w:rPr>
          <w:b/>
          <w:bCs/>
        </w:rPr>
        <w:t xml:space="preserve"> сельсовет" </w:t>
      </w:r>
      <w:proofErr w:type="spellStart"/>
      <w:r w:rsidRPr="008C50DD">
        <w:rPr>
          <w:b/>
          <w:bCs/>
        </w:rPr>
        <w:t>Щигровского</w:t>
      </w:r>
      <w:proofErr w:type="spellEnd"/>
      <w:r w:rsidRPr="008C50DD">
        <w:rPr>
          <w:b/>
          <w:bCs/>
        </w:rPr>
        <w:t xml:space="preserve"> района Курской области </w:t>
      </w: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6095"/>
      </w:tblGrid>
      <w:tr w:rsidR="004D6F02" w:rsidRPr="008C50DD" w:rsidTr="004D6F0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center"/>
              <w:rPr>
                <w:b/>
                <w:bCs/>
              </w:rPr>
            </w:pPr>
            <w:r w:rsidRPr="008C50DD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center"/>
              <w:rPr>
                <w:bCs/>
              </w:rPr>
            </w:pPr>
            <w:r w:rsidRPr="008C50DD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8C50DD">
              <w:rPr>
                <w:bCs/>
              </w:rPr>
              <w:t>поселения</w:t>
            </w:r>
          </w:p>
        </w:tc>
      </w:tr>
      <w:tr w:rsidR="004D6F02" w:rsidRPr="008C50DD" w:rsidTr="004D6F02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rPr>
                <w:b/>
                <w:bCs/>
              </w:rPr>
            </w:pPr>
            <w:proofErr w:type="spellStart"/>
            <w:proofErr w:type="gramStart"/>
            <w:r w:rsidRPr="008C50DD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8C50DD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center"/>
              <w:rPr>
                <w:b/>
                <w:bCs/>
              </w:rPr>
            </w:pPr>
            <w:r w:rsidRPr="008C50DD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rPr>
                <w:bCs/>
              </w:rPr>
            </w:pPr>
          </w:p>
        </w:tc>
      </w:tr>
    </w:tbl>
    <w:p w:rsidR="004D6F02" w:rsidRPr="008C50DD" w:rsidRDefault="004D6F02" w:rsidP="008C50DD">
      <w:pPr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6095"/>
      </w:tblGrid>
      <w:tr w:rsidR="004D6F02" w:rsidRPr="008C50DD" w:rsidTr="004D6F02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center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center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ind w:right="-390"/>
              <w:jc w:val="center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3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b/>
                <w:snapToGrid w:val="0"/>
                <w:color w:val="000000"/>
              </w:rPr>
            </w:pPr>
            <w:r w:rsidRPr="008C50DD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8C50DD">
              <w:rPr>
                <w:b/>
                <w:snapToGrid w:val="0"/>
                <w:color w:val="000000"/>
              </w:rPr>
              <w:t>Косоржанского</w:t>
            </w:r>
            <w:proofErr w:type="spellEnd"/>
            <w:r w:rsidRPr="008C50DD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C50DD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8C50DD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proofErr w:type="gramStart"/>
            <w:r w:rsidRPr="008C50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8C50DD"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highlight w:val="green"/>
              </w:rPr>
            </w:pPr>
            <w:r w:rsidRPr="008C50DD"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 xml:space="preserve">Доходы от эксплуатации и использования </w:t>
            </w:r>
            <w:proofErr w:type="gramStart"/>
            <w:r w:rsidRPr="008C50DD">
              <w:t>имущества</w:t>
            </w:r>
            <w:proofErr w:type="gramEnd"/>
            <w:r w:rsidRPr="008C50DD">
              <w:t xml:space="preserve"> автомобильных дорог,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color w:val="000000"/>
              </w:rPr>
            </w:pPr>
            <w:r w:rsidRPr="008C50DD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продажи квартир,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1 14 06025 10 0000 4</w:t>
            </w:r>
            <w:r w:rsidRPr="008C50DD">
              <w:rPr>
                <w:snapToGrid w:val="0"/>
                <w:color w:val="000000"/>
                <w:lang w:val="en-US"/>
              </w:rPr>
              <w:t>3</w:t>
            </w:r>
            <w:r w:rsidRPr="008C50DD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color w:val="000000"/>
                <w:shd w:val="clear" w:color="auto" w:fill="FFFFFF"/>
              </w:rPr>
            </w:pPr>
            <w:r w:rsidRPr="008C50D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D6F02" w:rsidRPr="008C50DD" w:rsidTr="004D6F02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proofErr w:type="gramStart"/>
            <w:r w:rsidRPr="008C50D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b/>
                <w:snapToGrid w:val="0"/>
              </w:rPr>
            </w:pPr>
            <w:r w:rsidRPr="008C50DD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D6F02" w:rsidRPr="008C50DD" w:rsidTr="004D6F02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D6F02" w:rsidRPr="008C50DD" w:rsidTr="004D6F02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D6F02" w:rsidRPr="008C50DD" w:rsidTr="008C50DD">
        <w:trPr>
          <w:trHeight w:val="9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highlight w:val="green"/>
              </w:rPr>
            </w:pPr>
            <w:r w:rsidRPr="008C50DD"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D6F02" w:rsidRPr="008C50DD" w:rsidTr="004D6F02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C50DD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4D6F02" w:rsidRPr="008C50DD" w:rsidTr="004D6F02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b/>
                <w:snapToGrid w:val="0"/>
                <w:color w:val="000000"/>
              </w:rPr>
            </w:pPr>
            <w:r w:rsidRPr="008C50DD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</w:t>
            </w:r>
            <w:r w:rsidRPr="008C50DD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C5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t>Прочие доходы от компенсации затрат бюджетов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</w:t>
            </w:r>
            <w:r w:rsidRPr="008C50DD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</w:t>
            </w:r>
            <w:r w:rsidRPr="008C50DD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 xml:space="preserve">Невыясненные поступления, зачисляемые в бюджеты </w:t>
            </w:r>
            <w:r w:rsidRPr="008C50DD">
              <w:rPr>
                <w:color w:val="000000"/>
              </w:rPr>
              <w:t>сельских</w:t>
            </w:r>
            <w:r w:rsidRPr="008C50DD">
              <w:rPr>
                <w:snapToGrid w:val="0"/>
              </w:rPr>
              <w:t xml:space="preserve">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</w:t>
            </w:r>
            <w:r w:rsidRPr="008C50DD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 xml:space="preserve">Прочие неналоговые доходы бюджетов </w:t>
            </w:r>
            <w:r w:rsidRPr="008C50DD">
              <w:rPr>
                <w:color w:val="000000"/>
              </w:rPr>
              <w:t xml:space="preserve">сельских </w:t>
            </w:r>
            <w:r w:rsidRPr="008C50DD">
              <w:rPr>
                <w:snapToGrid w:val="0"/>
              </w:rPr>
              <w:t>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  <w:color w:val="000000"/>
              </w:rPr>
            </w:pPr>
            <w:r w:rsidRPr="008C50DD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02" w:rsidRPr="008C50DD" w:rsidRDefault="002C5581" w:rsidP="008C50DD">
            <w:pPr>
              <w:jc w:val="both"/>
              <w:rPr>
                <w:snapToGrid w:val="0"/>
              </w:rPr>
            </w:pPr>
            <w:r w:rsidRPr="008C50DD">
              <w:rPr>
                <w:snapToGrid w:val="0"/>
              </w:rPr>
              <w:t>1 17 14030 10 0000 15</w:t>
            </w:r>
            <w:r w:rsidR="004D6F02" w:rsidRPr="008C50DD">
              <w:rPr>
                <w:snapToGrid w:val="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  <w:rPr>
                <w:snapToGrid w:val="0"/>
              </w:rPr>
            </w:pPr>
            <w:r w:rsidRPr="008C50DD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4D6F02" w:rsidRPr="008C50DD" w:rsidTr="004D6F02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02" w:rsidRPr="008C50DD" w:rsidRDefault="004D6F02" w:rsidP="008C50DD">
            <w:pPr>
              <w:jc w:val="both"/>
            </w:pPr>
            <w:r w:rsidRPr="008C50DD">
              <w:t>Безвозмездные поступления</w:t>
            </w:r>
            <w:r w:rsidR="002C5581" w:rsidRPr="008C50DD">
              <w:t>*</w:t>
            </w:r>
            <w:bookmarkStart w:id="0" w:name="_GoBack"/>
            <w:bookmarkEnd w:id="0"/>
          </w:p>
        </w:tc>
      </w:tr>
    </w:tbl>
    <w:p w:rsidR="004D6F02" w:rsidRPr="008C50DD" w:rsidRDefault="004D6F02" w:rsidP="008C50DD">
      <w:pPr>
        <w:ind w:left="360"/>
        <w:jc w:val="both"/>
      </w:pPr>
    </w:p>
    <w:p w:rsidR="004D6F02" w:rsidRPr="008C50DD" w:rsidRDefault="004D6F02" w:rsidP="008C50DD">
      <w:pPr>
        <w:pStyle w:val="af6"/>
        <w:rPr>
          <w:rFonts w:ascii="Times New Roman" w:hAnsi="Times New Roman"/>
          <w:sz w:val="24"/>
          <w:szCs w:val="24"/>
        </w:rPr>
      </w:pPr>
      <w:r w:rsidRPr="008C50DD">
        <w:rPr>
          <w:rFonts w:ascii="Times New Roman" w:hAnsi="Times New Roman"/>
        </w:rPr>
        <w:t>*</w:t>
      </w:r>
      <w:r w:rsidRPr="008C50DD">
        <w:rPr>
          <w:rFonts w:ascii="Times New Roman" w:hAnsi="Times New Roman"/>
          <w:sz w:val="24"/>
          <w:szCs w:val="24"/>
        </w:rPr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8C50DD">
        <w:rPr>
          <w:rFonts w:ascii="Times New Roman" w:hAnsi="Times New Roman"/>
          <w:sz w:val="24"/>
          <w:szCs w:val="24"/>
        </w:rPr>
        <w:t>групперовочном</w:t>
      </w:r>
      <w:proofErr w:type="spellEnd"/>
      <w:r w:rsidRPr="008C50DD">
        <w:rPr>
          <w:rFonts w:ascii="Times New Roman" w:hAnsi="Times New Roman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p w:rsidR="004D6F02" w:rsidRPr="008C50DD" w:rsidRDefault="004D6F02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p w:rsidR="008F4751" w:rsidRPr="008C50DD" w:rsidRDefault="008F4751" w:rsidP="008C50DD">
      <w:pPr>
        <w:tabs>
          <w:tab w:val="left" w:pos="9921"/>
        </w:tabs>
        <w:ind w:right="140"/>
        <w:jc w:val="center"/>
        <w:rPr>
          <w:b/>
          <w:bCs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/>
    <w:p w:rsidR="00C3639E" w:rsidRPr="008C50DD" w:rsidRDefault="00C3639E" w:rsidP="008C50DD"/>
    <w:p w:rsidR="00C3639E" w:rsidRPr="008C50DD" w:rsidRDefault="00C3639E" w:rsidP="008C50DD">
      <w:pPr>
        <w:rPr>
          <w:sz w:val="22"/>
          <w:szCs w:val="22"/>
        </w:rPr>
      </w:pPr>
    </w:p>
    <w:p w:rsidR="00710C43" w:rsidRPr="008C50DD" w:rsidRDefault="00710C43" w:rsidP="008C50DD">
      <w:pPr>
        <w:rPr>
          <w:sz w:val="22"/>
          <w:szCs w:val="22"/>
        </w:rPr>
      </w:pPr>
    </w:p>
    <w:p w:rsidR="00710C43" w:rsidRPr="008C50DD" w:rsidRDefault="00710C43" w:rsidP="008C50DD">
      <w:pPr>
        <w:rPr>
          <w:sz w:val="22"/>
          <w:szCs w:val="22"/>
        </w:rPr>
      </w:pPr>
    </w:p>
    <w:p w:rsidR="00710C43" w:rsidRPr="008C50DD" w:rsidRDefault="00710C43" w:rsidP="008C50DD">
      <w:pPr>
        <w:rPr>
          <w:sz w:val="22"/>
          <w:szCs w:val="22"/>
        </w:rPr>
      </w:pPr>
    </w:p>
    <w:p w:rsidR="00710C43" w:rsidRPr="008C50DD" w:rsidRDefault="00710C43" w:rsidP="008C50DD">
      <w:pPr>
        <w:rPr>
          <w:sz w:val="22"/>
          <w:szCs w:val="22"/>
        </w:rPr>
      </w:pPr>
    </w:p>
    <w:p w:rsidR="00710C43" w:rsidRPr="008C50DD" w:rsidRDefault="00710C43" w:rsidP="008C50DD">
      <w:pPr>
        <w:rPr>
          <w:sz w:val="22"/>
          <w:szCs w:val="22"/>
        </w:rPr>
      </w:pPr>
    </w:p>
    <w:p w:rsidR="00710C43" w:rsidRDefault="00710C43" w:rsidP="008C50DD">
      <w:pPr>
        <w:rPr>
          <w:sz w:val="22"/>
          <w:szCs w:val="22"/>
        </w:rPr>
      </w:pPr>
    </w:p>
    <w:p w:rsidR="008C50DD" w:rsidRPr="008C50DD" w:rsidRDefault="008C50DD" w:rsidP="008C50DD">
      <w:pPr>
        <w:rPr>
          <w:sz w:val="22"/>
          <w:szCs w:val="22"/>
        </w:rPr>
      </w:pPr>
    </w:p>
    <w:p w:rsidR="00591169" w:rsidRPr="008C50DD" w:rsidRDefault="00C73EB0" w:rsidP="008C50DD">
      <w:pPr>
        <w:jc w:val="right"/>
        <w:rPr>
          <w:sz w:val="22"/>
          <w:szCs w:val="22"/>
        </w:rPr>
      </w:pPr>
      <w:r w:rsidRPr="008C50DD">
        <w:rPr>
          <w:sz w:val="22"/>
          <w:szCs w:val="22"/>
        </w:rPr>
        <w:t xml:space="preserve">   </w:t>
      </w:r>
      <w:r w:rsidR="00C3639E" w:rsidRPr="008C50DD">
        <w:rPr>
          <w:sz w:val="22"/>
          <w:szCs w:val="22"/>
        </w:rPr>
        <w:t xml:space="preserve">                           </w:t>
      </w:r>
    </w:p>
    <w:p w:rsidR="00591169" w:rsidRPr="008C50DD" w:rsidRDefault="00591169" w:rsidP="008C50DD">
      <w:pPr>
        <w:jc w:val="right"/>
        <w:rPr>
          <w:sz w:val="22"/>
          <w:szCs w:val="22"/>
        </w:rPr>
      </w:pP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№4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jc w:val="center"/>
        <w:rPr>
          <w:b/>
        </w:rPr>
      </w:pPr>
      <w:r w:rsidRPr="008C50DD">
        <w:rPr>
          <w:b/>
        </w:rPr>
        <w:t>ПЕРЕЧЕНЬ</w:t>
      </w:r>
    </w:p>
    <w:p w:rsidR="00C73EB0" w:rsidRPr="008C50DD" w:rsidRDefault="00C73EB0" w:rsidP="008C50DD">
      <w:pPr>
        <w:jc w:val="center"/>
        <w:rPr>
          <w:b/>
        </w:rPr>
      </w:pPr>
      <w:r w:rsidRPr="008C50DD">
        <w:rPr>
          <w:b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C73EB0" w:rsidRPr="008C50DD" w:rsidRDefault="00C73EB0" w:rsidP="008C50D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3691"/>
        <w:gridCol w:w="5186"/>
      </w:tblGrid>
      <w:tr w:rsidR="00C73EB0" w:rsidRPr="008C50DD" w:rsidTr="00C73EB0">
        <w:trPr>
          <w:trHeight w:val="12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Код</w:t>
            </w:r>
          </w:p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Наименование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C73EB0" w:rsidP="008C50DD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rPr>
                <w:b/>
              </w:rPr>
              <w:t xml:space="preserve">Администрация </w:t>
            </w:r>
            <w:proofErr w:type="spellStart"/>
            <w:r w:rsidRPr="008C50DD">
              <w:rPr>
                <w:b/>
              </w:rPr>
              <w:t>Косоржанского</w:t>
            </w:r>
            <w:proofErr w:type="spellEnd"/>
            <w:r w:rsidRPr="008C50DD">
              <w:rPr>
                <w:b/>
              </w:rPr>
              <w:t xml:space="preserve"> сельсовета </w:t>
            </w:r>
            <w:proofErr w:type="spellStart"/>
            <w:r w:rsidRPr="008C50DD">
              <w:rPr>
                <w:b/>
              </w:rPr>
              <w:t>Щигровского</w:t>
            </w:r>
            <w:proofErr w:type="spellEnd"/>
            <w:r w:rsidRPr="008C50DD">
              <w:rPr>
                <w:b/>
              </w:rPr>
              <w:t xml:space="preserve"> района Курской области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t xml:space="preserve">0 1 02 00 </w:t>
            </w:r>
            <w:proofErr w:type="spellStart"/>
            <w:r w:rsidRPr="008C50DD">
              <w:t>00</w:t>
            </w:r>
            <w:proofErr w:type="spellEnd"/>
            <w:r w:rsidRPr="008C50DD">
              <w:t xml:space="preserve">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t xml:space="preserve">0 1 02 00 </w:t>
            </w:r>
            <w:proofErr w:type="spellStart"/>
            <w:r w:rsidRPr="008C50DD">
              <w:t>00</w:t>
            </w:r>
            <w:proofErr w:type="spellEnd"/>
            <w:r w:rsidRPr="008C50DD">
              <w:t xml:space="preserve">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r w:rsidRPr="008C50DD">
              <w:t>0 1 03 01 00 10 0000 710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r w:rsidRPr="008C50DD">
              <w:t>0 1 03 01  00 10 0000 810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Увеличение прочих остатков денежных средств бюджетов сельских поселений</w:t>
            </w:r>
          </w:p>
        </w:tc>
      </w:tr>
      <w:tr w:rsidR="00C73EB0" w:rsidRPr="008C50DD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0 1 05 02 01 10 0000 610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r w:rsidRPr="008C50DD">
              <w:t>Уменьшение  прочих остатков денежных средств бюджетов сельских поселений</w:t>
            </w:r>
          </w:p>
        </w:tc>
      </w:tr>
    </w:tbl>
    <w:p w:rsidR="00C73EB0" w:rsidRPr="008C50DD" w:rsidRDefault="00C73EB0" w:rsidP="008C50DD">
      <w:pPr>
        <w:pStyle w:val="af6"/>
        <w:jc w:val="right"/>
        <w:rPr>
          <w:rFonts w:ascii="Times New Roman" w:hAnsi="Times New Roman"/>
        </w:rPr>
      </w:pP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№5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</w:rPr>
      </w:pPr>
    </w:p>
    <w:p w:rsidR="00C73EB0" w:rsidRPr="008C50DD" w:rsidRDefault="00C73EB0" w:rsidP="008C50DD">
      <w:pPr>
        <w:tabs>
          <w:tab w:val="left" w:pos="9781"/>
        </w:tabs>
        <w:ind w:right="140"/>
        <w:jc w:val="center"/>
        <w:rPr>
          <w:b/>
          <w:bCs/>
          <w:sz w:val="26"/>
          <w:szCs w:val="26"/>
        </w:rPr>
      </w:pPr>
      <w:r w:rsidRPr="008C50DD">
        <w:rPr>
          <w:b/>
          <w:bCs/>
          <w:sz w:val="26"/>
          <w:szCs w:val="26"/>
        </w:rPr>
        <w:t>Поступление доходов в бюджет муниципального образования «</w:t>
      </w:r>
      <w:proofErr w:type="spellStart"/>
      <w:r w:rsidRPr="008C50DD">
        <w:rPr>
          <w:b/>
          <w:bCs/>
          <w:sz w:val="26"/>
          <w:szCs w:val="26"/>
        </w:rPr>
        <w:t>Косоржанский</w:t>
      </w:r>
      <w:proofErr w:type="spellEnd"/>
      <w:r w:rsidRPr="008C50DD">
        <w:rPr>
          <w:b/>
          <w:bCs/>
          <w:sz w:val="26"/>
          <w:szCs w:val="26"/>
        </w:rPr>
        <w:t xml:space="preserve"> сельсовет» </w:t>
      </w:r>
      <w:proofErr w:type="spellStart"/>
      <w:r w:rsidRPr="008C50DD">
        <w:rPr>
          <w:b/>
          <w:bCs/>
          <w:sz w:val="26"/>
          <w:szCs w:val="26"/>
        </w:rPr>
        <w:t>Щигровског</w:t>
      </w:r>
      <w:r w:rsidR="00B92B51" w:rsidRPr="008C50DD">
        <w:rPr>
          <w:b/>
          <w:bCs/>
          <w:sz w:val="26"/>
          <w:szCs w:val="26"/>
        </w:rPr>
        <w:t>о</w:t>
      </w:r>
      <w:proofErr w:type="spellEnd"/>
      <w:r w:rsidR="00B92B51" w:rsidRPr="008C50DD">
        <w:rPr>
          <w:b/>
          <w:bCs/>
          <w:sz w:val="26"/>
          <w:szCs w:val="26"/>
        </w:rPr>
        <w:t xml:space="preserve"> района Курской области в 2020</w:t>
      </w:r>
      <w:r w:rsidRPr="008C50DD">
        <w:rPr>
          <w:b/>
          <w:bCs/>
          <w:sz w:val="26"/>
          <w:szCs w:val="26"/>
        </w:rPr>
        <w:t>году</w:t>
      </w:r>
    </w:p>
    <w:p w:rsidR="00C73EB0" w:rsidRPr="008C50DD" w:rsidRDefault="00C73EB0" w:rsidP="008C50DD">
      <w:pPr>
        <w:tabs>
          <w:tab w:val="left" w:pos="9921"/>
        </w:tabs>
        <w:ind w:right="140"/>
        <w:rPr>
          <w:b/>
          <w:bCs/>
          <w:sz w:val="26"/>
          <w:szCs w:val="26"/>
        </w:rPr>
      </w:pPr>
    </w:p>
    <w:p w:rsidR="00C73EB0" w:rsidRPr="008C50DD" w:rsidRDefault="00C73EB0" w:rsidP="008C50DD">
      <w:pPr>
        <w:jc w:val="center"/>
        <w:rPr>
          <w:sz w:val="26"/>
          <w:szCs w:val="26"/>
        </w:rPr>
      </w:pPr>
      <w:r w:rsidRPr="008C50DD">
        <w:rPr>
          <w:b/>
          <w:sz w:val="26"/>
          <w:szCs w:val="26"/>
        </w:rPr>
        <w:t xml:space="preserve">                                                                                                                            (тыс</w:t>
      </w:r>
      <w:proofErr w:type="gramStart"/>
      <w:r w:rsidRPr="008C50DD">
        <w:rPr>
          <w:b/>
          <w:sz w:val="26"/>
          <w:szCs w:val="26"/>
        </w:rPr>
        <w:t>.р</w:t>
      </w:r>
      <w:proofErr w:type="gramEnd"/>
      <w:r w:rsidRPr="008C50DD">
        <w:rPr>
          <w:b/>
          <w:sz w:val="26"/>
          <w:szCs w:val="26"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237"/>
        <w:gridCol w:w="1417"/>
      </w:tblGrid>
      <w:tr w:rsidR="00C73EB0" w:rsidRPr="008C50DD" w:rsidTr="0006589D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B92B51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Сумма на 2020</w:t>
            </w:r>
            <w:r w:rsidR="00C73EB0" w:rsidRPr="008C50DD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C2C0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2056,736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864,111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32,015</w:t>
            </w:r>
          </w:p>
        </w:tc>
      </w:tr>
      <w:tr w:rsidR="00141D6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32,015</w:t>
            </w:r>
          </w:p>
        </w:tc>
      </w:tr>
      <w:tr w:rsidR="00141D6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32,015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832,096</w:t>
            </w:r>
          </w:p>
        </w:tc>
      </w:tr>
      <w:tr w:rsidR="00D7012D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8C50DD" w:rsidRDefault="00D7012D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8C50DD" w:rsidRDefault="00D7012D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</w:tr>
      <w:tr w:rsidR="00D7012D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8C50DD" w:rsidRDefault="00D7012D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8C50DD" w:rsidRDefault="00D7012D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818,311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AF3D0F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</w:t>
            </w:r>
            <w:r w:rsidR="00141D64" w:rsidRPr="008C50DD">
              <w:rPr>
                <w:sz w:val="26"/>
                <w:szCs w:val="26"/>
              </w:rPr>
              <w:t>5</w:t>
            </w:r>
            <w:r w:rsidR="00C73EB0" w:rsidRPr="008C50DD">
              <w:rPr>
                <w:sz w:val="26"/>
                <w:szCs w:val="26"/>
              </w:rPr>
              <w:t>0,00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AF3D0F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</w:t>
            </w:r>
            <w:r w:rsidR="00141D64" w:rsidRPr="008C50DD">
              <w:rPr>
                <w:sz w:val="26"/>
                <w:szCs w:val="26"/>
              </w:rPr>
              <w:t>5</w:t>
            </w:r>
            <w:r w:rsidR="00C73EB0" w:rsidRPr="008C50DD">
              <w:rPr>
                <w:sz w:val="26"/>
                <w:szCs w:val="26"/>
              </w:rPr>
              <w:t>0,00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268,311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268,311</w:t>
            </w:r>
          </w:p>
        </w:tc>
      </w:tr>
      <w:tr w:rsidR="00141D6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1192,625</w:t>
            </w:r>
          </w:p>
        </w:tc>
      </w:tr>
      <w:tr w:rsidR="00141D6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1192,625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50B9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</w:t>
            </w:r>
            <w:r w:rsidR="00C73EB0" w:rsidRPr="008C50DD">
              <w:rPr>
                <w:sz w:val="26"/>
                <w:szCs w:val="26"/>
              </w:rPr>
              <w:t>000 00 0000 15</w:t>
            </w:r>
            <w:r w:rsidR="002115C4" w:rsidRPr="008C50DD">
              <w:rPr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Дотации бюджетам субъектов Российской Федерации </w:t>
            </w:r>
            <w:r w:rsidRPr="008C50DD">
              <w:rPr>
                <w:sz w:val="26"/>
                <w:szCs w:val="26"/>
              </w:rPr>
              <w:lastRenderedPageBreak/>
              <w:t>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1111,871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50B9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2 02 15</w:t>
            </w:r>
            <w:r w:rsidR="002115C4" w:rsidRPr="008C50DD">
              <w:rPr>
                <w:sz w:val="26"/>
                <w:szCs w:val="26"/>
              </w:rPr>
              <w:t>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1076,615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50B9A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</w:t>
            </w:r>
            <w:r w:rsidR="00C73EB0" w:rsidRPr="008C50DD">
              <w:rPr>
                <w:sz w:val="26"/>
                <w:szCs w:val="26"/>
              </w:rPr>
              <w:t>001 10 0000 15</w:t>
            </w:r>
            <w:r w:rsidR="002115C4" w:rsidRPr="008C50DD">
              <w:rPr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D012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1076,615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403C8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2 02 15002</w:t>
            </w:r>
            <w:r w:rsidR="002115C4" w:rsidRPr="008C50DD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35,256</w:t>
            </w:r>
          </w:p>
        </w:tc>
      </w:tr>
      <w:tr w:rsidR="00C73EB0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403C8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2 02 15002</w:t>
            </w:r>
            <w:r w:rsidR="002115C4" w:rsidRPr="008C50DD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35,256</w:t>
            </w:r>
          </w:p>
        </w:tc>
      </w:tr>
      <w:tr w:rsidR="00D5359F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C50DD" w:rsidRDefault="00D5359F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F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80,754</w:t>
            </w:r>
          </w:p>
        </w:tc>
      </w:tr>
      <w:tr w:rsidR="0037594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80,754</w:t>
            </w:r>
          </w:p>
        </w:tc>
      </w:tr>
      <w:tr w:rsidR="00375944" w:rsidRPr="008C50DD" w:rsidTr="0006589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80,754</w:t>
            </w:r>
          </w:p>
        </w:tc>
      </w:tr>
    </w:tbl>
    <w:p w:rsidR="00C73EB0" w:rsidRPr="008C50DD" w:rsidRDefault="00C73EB0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310328" w:rsidRPr="008C50DD" w:rsidRDefault="00310328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№6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pStyle w:val="af6"/>
        <w:jc w:val="right"/>
        <w:rPr>
          <w:rFonts w:ascii="Times New Roman" w:hAnsi="Times New Roman"/>
        </w:rPr>
      </w:pPr>
    </w:p>
    <w:p w:rsidR="00C73EB0" w:rsidRPr="008C50DD" w:rsidRDefault="00C73EB0" w:rsidP="008C50DD">
      <w:pPr>
        <w:tabs>
          <w:tab w:val="left" w:pos="9781"/>
        </w:tabs>
        <w:ind w:right="140"/>
        <w:jc w:val="center"/>
        <w:rPr>
          <w:b/>
          <w:bCs/>
          <w:sz w:val="26"/>
          <w:szCs w:val="26"/>
        </w:rPr>
      </w:pPr>
      <w:r w:rsidRPr="008C50DD">
        <w:rPr>
          <w:b/>
          <w:bCs/>
          <w:sz w:val="26"/>
          <w:szCs w:val="26"/>
        </w:rPr>
        <w:t>Поступление доходов в бюджет муниципального образования «</w:t>
      </w:r>
      <w:proofErr w:type="spellStart"/>
      <w:r w:rsidRPr="008C50DD">
        <w:rPr>
          <w:b/>
          <w:bCs/>
          <w:sz w:val="26"/>
          <w:szCs w:val="26"/>
        </w:rPr>
        <w:t>Косоржанский</w:t>
      </w:r>
      <w:proofErr w:type="spellEnd"/>
      <w:r w:rsidRPr="008C50DD">
        <w:rPr>
          <w:b/>
          <w:bCs/>
          <w:sz w:val="26"/>
          <w:szCs w:val="26"/>
        </w:rPr>
        <w:t xml:space="preserve"> сельсовет» </w:t>
      </w:r>
      <w:proofErr w:type="spellStart"/>
      <w:r w:rsidRPr="008C50DD">
        <w:rPr>
          <w:b/>
          <w:bCs/>
          <w:sz w:val="26"/>
          <w:szCs w:val="26"/>
        </w:rPr>
        <w:t>Щигровского</w:t>
      </w:r>
      <w:proofErr w:type="spellEnd"/>
      <w:r w:rsidRPr="008C50DD">
        <w:rPr>
          <w:b/>
          <w:bCs/>
          <w:sz w:val="26"/>
          <w:szCs w:val="26"/>
        </w:rPr>
        <w:t xml:space="preserve"> района Курской </w:t>
      </w:r>
      <w:r w:rsidR="00D5359F" w:rsidRPr="008C50DD">
        <w:rPr>
          <w:b/>
          <w:bCs/>
          <w:sz w:val="26"/>
          <w:szCs w:val="26"/>
        </w:rPr>
        <w:t>облас</w:t>
      </w:r>
      <w:r w:rsidR="00AF3D0F" w:rsidRPr="008C50DD">
        <w:rPr>
          <w:b/>
          <w:bCs/>
          <w:sz w:val="26"/>
          <w:szCs w:val="26"/>
        </w:rPr>
        <w:t xml:space="preserve">ти в  </w:t>
      </w:r>
      <w:r w:rsidR="00B92B51" w:rsidRPr="008C50DD">
        <w:rPr>
          <w:b/>
          <w:bCs/>
          <w:sz w:val="26"/>
          <w:szCs w:val="26"/>
        </w:rPr>
        <w:t>плановом периоде 2021 и2022</w:t>
      </w:r>
      <w:r w:rsidRPr="008C50DD">
        <w:rPr>
          <w:b/>
          <w:bCs/>
          <w:sz w:val="26"/>
          <w:szCs w:val="26"/>
        </w:rPr>
        <w:t>годов</w:t>
      </w:r>
    </w:p>
    <w:p w:rsidR="00C73EB0" w:rsidRPr="008C50DD" w:rsidRDefault="00C73EB0" w:rsidP="008C50DD">
      <w:pPr>
        <w:tabs>
          <w:tab w:val="left" w:pos="9921"/>
        </w:tabs>
        <w:ind w:right="140"/>
        <w:rPr>
          <w:b/>
          <w:bCs/>
          <w:sz w:val="26"/>
          <w:szCs w:val="26"/>
        </w:rPr>
      </w:pPr>
    </w:p>
    <w:p w:rsidR="00C73EB0" w:rsidRPr="008C50DD" w:rsidRDefault="00C73EB0" w:rsidP="008C50DD">
      <w:pPr>
        <w:jc w:val="center"/>
        <w:rPr>
          <w:sz w:val="26"/>
          <w:szCs w:val="26"/>
        </w:rPr>
      </w:pPr>
      <w:r w:rsidRPr="008C50DD">
        <w:rPr>
          <w:b/>
          <w:sz w:val="26"/>
          <w:szCs w:val="26"/>
        </w:rPr>
        <w:t xml:space="preserve">                                                                                                                            (тыс</w:t>
      </w:r>
      <w:proofErr w:type="gramStart"/>
      <w:r w:rsidRPr="008C50DD">
        <w:rPr>
          <w:b/>
          <w:sz w:val="26"/>
          <w:szCs w:val="26"/>
        </w:rPr>
        <w:t>.р</w:t>
      </w:r>
      <w:proofErr w:type="gramEnd"/>
      <w:r w:rsidRPr="008C50DD">
        <w:rPr>
          <w:b/>
          <w:sz w:val="26"/>
          <w:szCs w:val="26"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677"/>
        <w:gridCol w:w="1418"/>
        <w:gridCol w:w="1417"/>
      </w:tblGrid>
      <w:tr w:rsidR="00C73EB0" w:rsidRPr="008C50DD" w:rsidTr="0006589D">
        <w:trPr>
          <w:trHeight w:val="8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D5359F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Сумма на 20</w:t>
            </w:r>
            <w:r w:rsidR="00B92B51" w:rsidRPr="008C50DD">
              <w:rPr>
                <w:b/>
                <w:sz w:val="26"/>
                <w:szCs w:val="26"/>
              </w:rPr>
              <w:t>21</w:t>
            </w:r>
            <w:r w:rsidR="00C73EB0" w:rsidRPr="008C50DD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B92B51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Сумма на 2022</w:t>
            </w:r>
            <w:r w:rsidR="00C73EB0" w:rsidRPr="008C50DD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73EB0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8 50 00000 00 0000 000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75944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2022,506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375944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2026,351</w:t>
            </w:r>
          </w:p>
        </w:tc>
      </w:tr>
      <w:tr w:rsidR="00C73EB0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865,970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867,872</w:t>
            </w:r>
          </w:p>
        </w:tc>
      </w:tr>
      <w:tr w:rsidR="00C73EB0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35,776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35,776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35,776</w:t>
            </w:r>
          </w:p>
        </w:tc>
      </w:tr>
      <w:tr w:rsidR="00D53E0E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8C50DD" w:rsidRDefault="00D53E0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8C50DD" w:rsidRDefault="00D53E0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832,096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832,096</w:t>
            </w:r>
          </w:p>
        </w:tc>
      </w:tr>
      <w:tr w:rsidR="00D53E0E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8C50DD" w:rsidRDefault="00D53E0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8C50DD" w:rsidRDefault="00D53E0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13,785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818,311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818,311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550,00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550,00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268,311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268,311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Земельный налог с физических лиц, обладающих земельным участком, </w:t>
            </w:r>
            <w:r w:rsidRPr="008C50DD">
              <w:rPr>
                <w:sz w:val="26"/>
                <w:szCs w:val="2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268,311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268,311</w:t>
            </w:r>
          </w:p>
        </w:tc>
      </w:tr>
      <w:tr w:rsidR="0037594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1156,536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1158,479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1156,536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1158,479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2 02 15001 00 0000 150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</w:tr>
      <w:tr w:rsidR="00141D6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2 02 15001 10 </w:t>
            </w:r>
            <w:r w:rsidR="002115C4" w:rsidRPr="008C50DD">
              <w:rPr>
                <w:sz w:val="26"/>
                <w:szCs w:val="26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64" w:rsidRPr="008C50DD" w:rsidRDefault="00141D6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1075,571</w:t>
            </w:r>
          </w:p>
        </w:tc>
      </w:tr>
      <w:tr w:rsidR="00C73EB0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403C8E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</w:t>
            </w:r>
            <w:r w:rsidR="002115C4" w:rsidRPr="008C50DD">
              <w:rPr>
                <w:sz w:val="26"/>
                <w:szCs w:val="26"/>
              </w:rPr>
              <w:t>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37594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2 02 35118 00 0000 15</w:t>
            </w:r>
            <w:r w:rsidR="002115C4" w:rsidRPr="008C50DD">
              <w:rPr>
                <w:sz w:val="26"/>
                <w:szCs w:val="26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375944" w:rsidRPr="008C50DD" w:rsidTr="000658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2115C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4" w:rsidRPr="008C50DD" w:rsidRDefault="00375944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</w:tbl>
    <w:p w:rsidR="00DD1E81" w:rsidRPr="008C50DD" w:rsidRDefault="00DD1E81" w:rsidP="008C50DD">
      <w:pPr>
        <w:pStyle w:val="af6"/>
        <w:rPr>
          <w:rFonts w:ascii="Times New Roman" w:hAnsi="Times New Roman"/>
          <w:sz w:val="26"/>
          <w:szCs w:val="26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  <w:sz w:val="26"/>
          <w:szCs w:val="26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  <w:sz w:val="26"/>
          <w:szCs w:val="26"/>
        </w:rPr>
      </w:pPr>
    </w:p>
    <w:p w:rsidR="00C3639E" w:rsidRPr="008C50DD" w:rsidRDefault="00C3639E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№7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pStyle w:val="af6"/>
        <w:jc w:val="center"/>
        <w:rPr>
          <w:rFonts w:ascii="Times New Roman" w:hAnsi="Times New Roman"/>
          <w:b/>
        </w:rPr>
      </w:pP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50DD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C50DD">
        <w:rPr>
          <w:b/>
        </w:rPr>
        <w:t xml:space="preserve">( </w:t>
      </w:r>
      <w:proofErr w:type="gramEnd"/>
      <w:r w:rsidRPr="008C50DD">
        <w:rPr>
          <w:b/>
        </w:rPr>
        <w:t xml:space="preserve">муниципальных программам </w:t>
      </w:r>
      <w:proofErr w:type="spellStart"/>
      <w:r w:rsidRPr="008C50DD">
        <w:rPr>
          <w:b/>
        </w:rPr>
        <w:t>Косоржанского</w:t>
      </w:r>
      <w:proofErr w:type="spellEnd"/>
      <w:r w:rsidRPr="008C50DD">
        <w:rPr>
          <w:b/>
        </w:rPr>
        <w:t xml:space="preserve"> сельсовета </w:t>
      </w:r>
      <w:proofErr w:type="spellStart"/>
      <w:r w:rsidRPr="008C50DD">
        <w:rPr>
          <w:b/>
        </w:rPr>
        <w:t>Щигровского</w:t>
      </w:r>
      <w:proofErr w:type="spellEnd"/>
      <w:r w:rsidRPr="008C50DD">
        <w:rPr>
          <w:b/>
        </w:rPr>
        <w:t xml:space="preserve"> района Курской области по </w:t>
      </w:r>
      <w:proofErr w:type="spellStart"/>
      <w:r w:rsidRPr="008C50DD">
        <w:rPr>
          <w:b/>
        </w:rPr>
        <w:t>непрограммным</w:t>
      </w:r>
      <w:proofErr w:type="spellEnd"/>
      <w:r w:rsidRPr="008C50DD">
        <w:rPr>
          <w:b/>
        </w:rPr>
        <w:t xml:space="preserve"> направлениям деятельности), группам</w:t>
      </w:r>
      <w:r w:rsidRPr="008C50DD">
        <w:rPr>
          <w:b/>
          <w:bCs/>
        </w:rPr>
        <w:t xml:space="preserve"> видов расходов классификации расходов бюджета </w:t>
      </w:r>
      <w:r w:rsidRPr="008C50DD">
        <w:rPr>
          <w:b/>
        </w:rPr>
        <w:t>муниципального образования «</w:t>
      </w:r>
      <w:proofErr w:type="spellStart"/>
      <w:r w:rsidRPr="008C50DD">
        <w:rPr>
          <w:b/>
        </w:rPr>
        <w:t>Косоржанский</w:t>
      </w:r>
      <w:proofErr w:type="spellEnd"/>
      <w:r w:rsidRPr="008C50DD">
        <w:rPr>
          <w:b/>
        </w:rPr>
        <w:t xml:space="preserve"> сельсовет» </w:t>
      </w:r>
      <w:proofErr w:type="spellStart"/>
      <w:r w:rsidRPr="008C50DD">
        <w:rPr>
          <w:b/>
        </w:rPr>
        <w:t>Щигровског</w:t>
      </w:r>
      <w:r w:rsidR="00D53E0E" w:rsidRPr="008C50DD">
        <w:rPr>
          <w:b/>
        </w:rPr>
        <w:t>о</w:t>
      </w:r>
      <w:proofErr w:type="spellEnd"/>
      <w:r w:rsidR="00D53E0E" w:rsidRPr="008C50DD">
        <w:rPr>
          <w:b/>
        </w:rPr>
        <w:t xml:space="preserve"> района </w:t>
      </w:r>
      <w:r w:rsidR="00B92B51" w:rsidRPr="008C50DD">
        <w:rPr>
          <w:b/>
        </w:rPr>
        <w:t>Курской области на 2020</w:t>
      </w:r>
      <w:r w:rsidRPr="008C50DD">
        <w:rPr>
          <w:b/>
        </w:rPr>
        <w:t xml:space="preserve"> год</w:t>
      </w: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C50DD">
        <w:t xml:space="preserve">                                                                                                                 </w:t>
      </w:r>
      <w:r w:rsidR="00E61C70" w:rsidRPr="008C50DD">
        <w:t xml:space="preserve">                           </w:t>
      </w:r>
      <w:r w:rsidRPr="008C50DD">
        <w:t xml:space="preserve"> (тыс.  руб.)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6"/>
        <w:gridCol w:w="445"/>
        <w:gridCol w:w="992"/>
        <w:gridCol w:w="1701"/>
        <w:gridCol w:w="851"/>
        <w:gridCol w:w="1275"/>
      </w:tblGrid>
      <w:tr w:rsidR="00C73EB0" w:rsidRPr="008C50DD" w:rsidTr="00C90313">
        <w:trPr>
          <w:trHeight w:val="812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C50DD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C50DD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C50DD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B92B51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2020</w:t>
            </w:r>
            <w:r w:rsidR="00C73EB0" w:rsidRPr="008C50DD">
              <w:rPr>
                <w:b/>
              </w:rPr>
              <w:t xml:space="preserve"> год</w:t>
            </w:r>
          </w:p>
          <w:p w:rsidR="00C73EB0" w:rsidRPr="008C50DD" w:rsidRDefault="00C73EB0" w:rsidP="008C50DD">
            <w:pPr>
              <w:rPr>
                <w:sz w:val="20"/>
                <w:szCs w:val="20"/>
              </w:rPr>
            </w:pPr>
            <w:r w:rsidRPr="008C50DD">
              <w:t xml:space="preserve"> </w:t>
            </w:r>
            <w:r w:rsidRPr="008C50DD">
              <w:rPr>
                <w:sz w:val="20"/>
                <w:szCs w:val="20"/>
              </w:rPr>
              <w:t>(тыс. рублей)</w:t>
            </w:r>
          </w:p>
        </w:tc>
      </w:tr>
      <w:tr w:rsidR="00C73EB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6</w:t>
            </w:r>
          </w:p>
        </w:tc>
      </w:tr>
      <w:tr w:rsidR="00C73EB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C2C05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2056,736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C50DD" w:rsidRDefault="003C2C05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1668,9193</w:t>
            </w:r>
          </w:p>
        </w:tc>
      </w:tr>
      <w:tr w:rsidR="00C73EB0" w:rsidRPr="008C50DD" w:rsidTr="00C90313">
        <w:trPr>
          <w:trHeight w:val="973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871BF8" w:rsidP="008C50DD">
            <w:pPr>
              <w:jc w:val="both"/>
            </w:pPr>
            <w:r w:rsidRPr="008C50DD">
              <w:t>36</w:t>
            </w:r>
            <w:r w:rsidR="00700ACD" w:rsidRPr="008C50DD">
              <w:t>0</w:t>
            </w:r>
            <w:r w:rsidR="0037782F" w:rsidRPr="008C50DD">
              <w:t>,00</w:t>
            </w:r>
          </w:p>
        </w:tc>
      </w:tr>
      <w:tr w:rsidR="00700ACD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C50DD" w:rsidRDefault="00871BF8" w:rsidP="008C50DD">
            <w:r w:rsidRPr="008C50DD">
              <w:t>36</w:t>
            </w:r>
            <w:r w:rsidR="0037782F" w:rsidRPr="008C50DD">
              <w:t>0,00</w:t>
            </w:r>
          </w:p>
        </w:tc>
      </w:tr>
      <w:tr w:rsidR="00700ACD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C50DD" w:rsidRDefault="00871BF8" w:rsidP="008C50DD">
            <w:r w:rsidRPr="008C50DD">
              <w:t>36</w:t>
            </w:r>
            <w:r w:rsidR="0037782F" w:rsidRPr="008C50DD">
              <w:t>0,00</w:t>
            </w:r>
          </w:p>
        </w:tc>
      </w:tr>
      <w:tr w:rsidR="00700ACD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C50DD" w:rsidRDefault="00871BF8" w:rsidP="008C50DD">
            <w:r w:rsidRPr="008C50DD">
              <w:t>36</w:t>
            </w:r>
            <w:r w:rsidR="0037782F" w:rsidRPr="008C50DD">
              <w:t>0,00</w:t>
            </w:r>
          </w:p>
        </w:tc>
      </w:tr>
      <w:tr w:rsidR="00700ACD" w:rsidRPr="008C50DD" w:rsidTr="00C90313">
        <w:trPr>
          <w:trHeight w:val="1810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00ACD" w:rsidRPr="008C50DD" w:rsidRDefault="00700ACD" w:rsidP="008C50DD">
            <w:r w:rsidRPr="008C50DD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r w:rsidRPr="008C50DD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C50DD" w:rsidRDefault="00700AC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C50DD" w:rsidRDefault="00871BF8" w:rsidP="008C50DD">
            <w:r w:rsidRPr="008C50DD">
              <w:t>36</w:t>
            </w:r>
            <w:r w:rsidR="0037782F" w:rsidRPr="008C50DD">
              <w:t>0,00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651,00</w:t>
            </w:r>
          </w:p>
        </w:tc>
      </w:tr>
      <w:tr w:rsidR="0037782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8C50DD" w:rsidRDefault="0037782F" w:rsidP="008C50DD">
            <w:r w:rsidRPr="008C50DD">
              <w:t>651,00</w:t>
            </w:r>
          </w:p>
        </w:tc>
      </w:tr>
      <w:tr w:rsidR="0037782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8C50DD" w:rsidRDefault="0037782F" w:rsidP="008C50DD">
            <w:r w:rsidRPr="008C50DD">
              <w:t>651,00</w:t>
            </w:r>
          </w:p>
        </w:tc>
      </w:tr>
      <w:tr w:rsidR="0037782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8C50DD" w:rsidRDefault="0037782F" w:rsidP="008C50DD">
            <w:r w:rsidRPr="008C50DD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8C50DD" w:rsidRDefault="0037782F" w:rsidP="008C50DD">
            <w:r w:rsidRPr="008C50DD">
              <w:t>651,00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 xml:space="preserve">Расходы на выплаты персоналу в целях обеспечения выполнения функций </w:t>
            </w:r>
            <w:r w:rsidRPr="008C50DD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8C50DD" w:rsidRDefault="00C73EB0" w:rsidP="008C50DD">
            <w:r w:rsidRPr="008C50DD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646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</w:t>
            </w:r>
            <w:r w:rsidR="00C73EB0" w:rsidRPr="008C50DD">
              <w:t>,0</w:t>
            </w:r>
          </w:p>
        </w:tc>
      </w:tr>
      <w:tr w:rsidR="00073759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3759" w:rsidRPr="008C50DD" w:rsidRDefault="00073759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3759" w:rsidRPr="008C50DD" w:rsidRDefault="00073759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3759" w:rsidRPr="008C50DD" w:rsidRDefault="00073759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3759" w:rsidRPr="008C50DD" w:rsidRDefault="00073759" w:rsidP="008C50D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3759" w:rsidRPr="008C50DD" w:rsidRDefault="00073759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59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33,5</w:t>
            </w:r>
          </w:p>
        </w:tc>
      </w:tr>
      <w:tr w:rsidR="00FE6922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jc w:val="both"/>
            </w:pPr>
            <w:r w:rsidRPr="008C50DD"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922" w:rsidRPr="008C50DD" w:rsidRDefault="00FE6922" w:rsidP="008C50DD">
            <w:r w:rsidRPr="008C50DD">
              <w:t>33,5</w:t>
            </w:r>
          </w:p>
        </w:tc>
      </w:tr>
      <w:tr w:rsidR="00FE6922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jc w:val="both"/>
            </w:pPr>
            <w:r w:rsidRPr="008C50DD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922" w:rsidRPr="008C50DD" w:rsidRDefault="00FE6922" w:rsidP="008C50DD">
            <w:r w:rsidRPr="008C50DD">
              <w:t>33,5</w:t>
            </w:r>
          </w:p>
        </w:tc>
      </w:tr>
      <w:tr w:rsidR="00FE6922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jc w:val="both"/>
            </w:pPr>
            <w:r w:rsidRPr="008C50DD"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922" w:rsidRPr="008C50DD" w:rsidRDefault="00FE6922" w:rsidP="008C50DD">
            <w:r w:rsidRPr="008C50DD">
              <w:t>33,5</w:t>
            </w:r>
          </w:p>
        </w:tc>
      </w:tr>
      <w:tr w:rsidR="00FE6922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jc w:val="both"/>
            </w:pPr>
            <w:r w:rsidRPr="008C50DD"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jc w:val="both"/>
            </w:pPr>
            <w:r w:rsidRPr="008C50DD"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922" w:rsidRPr="008C50DD" w:rsidRDefault="00FE6922" w:rsidP="008C50DD">
            <w:r w:rsidRPr="008C50DD">
              <w:t>33,5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624,4193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</w:t>
            </w:r>
            <w:r w:rsidR="00403C8E" w:rsidRPr="008C50DD">
              <w:t>она Курской области на 2015-2020</w:t>
            </w:r>
            <w:r w:rsidRPr="008C50DD"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</w:t>
            </w:r>
            <w:r w:rsidR="003004FF" w:rsidRPr="008C50DD">
              <w:t>0</w:t>
            </w:r>
            <w:r w:rsidRPr="008C50DD">
              <w:t>,0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</w:t>
            </w:r>
            <w:r w:rsidR="00403C8E" w:rsidRPr="008C50DD">
              <w:t>на Курской области на 2015-2020</w:t>
            </w:r>
            <w:r w:rsidRPr="008C50DD">
              <w:t>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</w:t>
            </w:r>
            <w:r w:rsidR="003004FF" w:rsidRPr="008C50DD">
              <w:t>0</w:t>
            </w:r>
            <w:r w:rsidRPr="008C50DD">
              <w:t>,0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</w:t>
            </w:r>
            <w:r w:rsidR="003004FF" w:rsidRPr="008C50DD">
              <w:t>0</w:t>
            </w:r>
            <w:r w:rsidRPr="008C50DD">
              <w:t>,0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</w:t>
            </w:r>
            <w:r w:rsidR="003004FF" w:rsidRPr="008C50DD">
              <w:t>0</w:t>
            </w:r>
            <w:r w:rsidRPr="008C50DD">
              <w:t>,0</w:t>
            </w:r>
          </w:p>
        </w:tc>
      </w:tr>
      <w:tr w:rsidR="00C73EB0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</w:t>
            </w:r>
            <w:r w:rsidR="003004FF" w:rsidRPr="008C50DD">
              <w:t>0</w:t>
            </w:r>
            <w:r w:rsidRPr="008C50DD">
              <w:t>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</w:t>
            </w:r>
            <w:r w:rsidR="00662098" w:rsidRPr="008C50DD">
              <w:t>о</w:t>
            </w:r>
            <w:proofErr w:type="spellEnd"/>
            <w:r w:rsidR="00662098" w:rsidRPr="008C50DD">
              <w:t xml:space="preserve"> района Курской области на 2020-2022</w:t>
            </w:r>
            <w:r w:rsidRPr="008C50DD"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r w:rsidRPr="008C50DD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</w:t>
            </w:r>
            <w:r w:rsidR="00662098" w:rsidRPr="008C50DD">
              <w:t>20-2022</w:t>
            </w:r>
            <w:r w:rsidRPr="008C50DD">
              <w:t xml:space="preserve"> годы»</w:t>
            </w:r>
          </w:p>
          <w:p w:rsidR="00B640CF" w:rsidRPr="008C50DD" w:rsidRDefault="00B640CF" w:rsidP="008C50DD">
            <w:pPr>
              <w:jc w:val="both"/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 xml:space="preserve">Основное мероприятие «Осуществление мероприятий по обеспечению правопорядка на </w:t>
            </w:r>
            <w:r w:rsidRPr="008C50DD">
              <w:lastRenderedPageBreak/>
              <w:t>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A72517" w:rsidRPr="008C50DD" w:rsidTr="00C90313">
        <w:trPr>
          <w:trHeight w:val="1532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72517" w:rsidRPr="008C50DD" w:rsidRDefault="00A72517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8C50DD" w:rsidRDefault="00AA5CA6" w:rsidP="008C50DD">
            <w:r w:rsidRPr="008C50DD">
              <w:t>190,5543</w:t>
            </w:r>
          </w:p>
        </w:tc>
      </w:tr>
      <w:tr w:rsidR="00AA5CA6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CA6" w:rsidRPr="008C50DD" w:rsidRDefault="00AA5CA6" w:rsidP="008C50DD">
            <w:r w:rsidRPr="008C50DD">
              <w:t>190,5543</w:t>
            </w:r>
          </w:p>
        </w:tc>
      </w:tr>
      <w:tr w:rsidR="00AA5CA6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CA6" w:rsidRPr="008C50DD" w:rsidRDefault="00AA5CA6" w:rsidP="008C50DD">
            <w:r w:rsidRPr="008C50DD">
              <w:t>190,5543</w:t>
            </w:r>
          </w:p>
        </w:tc>
      </w:tr>
      <w:tr w:rsidR="00AA5CA6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r w:rsidRPr="008C50DD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CA6" w:rsidRPr="008C50DD" w:rsidRDefault="00AA5CA6" w:rsidP="008C50DD">
            <w:r w:rsidRPr="008C50DD">
              <w:t>190,5543</w:t>
            </w:r>
          </w:p>
        </w:tc>
      </w:tr>
      <w:tr w:rsidR="00AA5CA6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r w:rsidRPr="008C50DD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CA6" w:rsidRPr="008C50DD" w:rsidRDefault="00AA5C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CA6" w:rsidRPr="008C50DD" w:rsidRDefault="00AA5CA6" w:rsidP="008C50DD">
            <w:r w:rsidRPr="008C50DD">
              <w:t>190,5543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="00C3396C" w:rsidRPr="008C50DD">
              <w:t xml:space="preserve"> сельсовета на 2021-2022</w:t>
            </w:r>
            <w:r w:rsidRPr="008C50DD"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="00C3396C" w:rsidRPr="008C50DD">
              <w:t xml:space="preserve"> сельсовета на 2021-2022</w:t>
            </w:r>
            <w:r w:rsidRPr="008C50DD"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A72517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8C50DD" w:rsidRDefault="00054596" w:rsidP="008C50DD">
            <w:r w:rsidRPr="008C50DD">
              <w:t>31,5</w:t>
            </w:r>
          </w:p>
        </w:tc>
      </w:tr>
      <w:tr w:rsidR="00054596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596" w:rsidRPr="008C50DD" w:rsidRDefault="00054596" w:rsidP="008C50DD">
            <w:r w:rsidRPr="008C50DD">
              <w:t>31,5</w:t>
            </w:r>
          </w:p>
        </w:tc>
      </w:tr>
      <w:tr w:rsidR="00054596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596" w:rsidRPr="008C50DD" w:rsidRDefault="00054596" w:rsidP="008C50DD">
            <w:r w:rsidRPr="008C50DD">
              <w:t>31,5</w:t>
            </w:r>
          </w:p>
        </w:tc>
      </w:tr>
      <w:tr w:rsidR="00054596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4596" w:rsidRPr="008C50DD" w:rsidRDefault="0005459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596" w:rsidRPr="008C50DD" w:rsidRDefault="00054596" w:rsidP="008C50DD">
            <w:r w:rsidRPr="008C50DD">
              <w:t>31,5</w:t>
            </w:r>
          </w:p>
        </w:tc>
      </w:tr>
      <w:tr w:rsidR="003C2C05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 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2C05" w:rsidRPr="008C50DD" w:rsidRDefault="003C2C05" w:rsidP="008C50DD">
            <w:r w:rsidRPr="008C50DD">
              <w:t>389,365</w:t>
            </w:r>
          </w:p>
        </w:tc>
      </w:tr>
      <w:tr w:rsidR="003C2C05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C05" w:rsidRPr="008C50DD" w:rsidRDefault="003C2C05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2C05" w:rsidRPr="008C50DD" w:rsidRDefault="003C2C05" w:rsidP="008C50DD">
            <w:r w:rsidRPr="008C50DD">
              <w:t>389,365</w:t>
            </w:r>
          </w:p>
        </w:tc>
      </w:tr>
      <w:tr w:rsidR="00EC6621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r w:rsidRPr="008C50DD"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21" w:rsidRPr="008C50DD" w:rsidRDefault="003C2C05" w:rsidP="008C50DD">
            <w:r w:rsidRPr="008C50DD">
              <w:t>389,365</w:t>
            </w:r>
          </w:p>
        </w:tc>
      </w:tr>
      <w:tr w:rsidR="00EC6621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r w:rsidRPr="008C50DD"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21" w:rsidRPr="008C50DD" w:rsidRDefault="003C2C05" w:rsidP="008C50DD">
            <w:r w:rsidRPr="008C50DD">
              <w:t>387,365</w:t>
            </w:r>
          </w:p>
        </w:tc>
      </w:tr>
      <w:tr w:rsidR="00FE6922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jc w:val="both"/>
            </w:pPr>
            <w:r w:rsidRPr="008C50DD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r w:rsidRPr="008C50DD"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6922" w:rsidRPr="008C50DD" w:rsidRDefault="00FE6922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922" w:rsidRPr="008C50DD" w:rsidRDefault="00FE6922" w:rsidP="008C50DD">
            <w:r w:rsidRPr="008C50DD">
              <w:t>2,0</w:t>
            </w:r>
          </w:p>
        </w:tc>
      </w:tr>
      <w:tr w:rsidR="00C73EB0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F01BD8" w:rsidP="008C50DD">
            <w:pPr>
              <w:rPr>
                <w:b/>
              </w:rPr>
            </w:pPr>
            <w:r w:rsidRPr="008C50DD">
              <w:rPr>
                <w:b/>
              </w:rPr>
              <w:t>80,754</w:t>
            </w:r>
          </w:p>
        </w:tc>
      </w:tr>
      <w:tr w:rsidR="00C73EB0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F01BD8" w:rsidP="008C50DD">
            <w:r w:rsidRPr="008C50DD">
              <w:t>80,754</w:t>
            </w:r>
          </w:p>
        </w:tc>
      </w:tr>
      <w:tr w:rsidR="00F01BD8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rPr>
                <w:snapToGrid w:val="0"/>
                <w:sz w:val="22"/>
                <w:szCs w:val="22"/>
              </w:rPr>
              <w:t>Непрограммная</w:t>
            </w:r>
            <w:proofErr w:type="spellEnd"/>
            <w:r w:rsidRPr="008C50DD">
              <w:rPr>
                <w:snapToGrid w:val="0"/>
                <w:sz w:val="22"/>
                <w:szCs w:val="22"/>
              </w:rPr>
              <w:t xml:space="preserve"> деятельность </w:t>
            </w:r>
            <w:r w:rsidRPr="008C50DD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BD8" w:rsidRPr="008C50DD" w:rsidRDefault="00F01BD8" w:rsidP="008C50DD">
            <w:r w:rsidRPr="008C50DD">
              <w:t>80,754</w:t>
            </w:r>
          </w:p>
        </w:tc>
      </w:tr>
      <w:tr w:rsidR="00F01BD8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BD8" w:rsidRPr="008C50DD" w:rsidRDefault="00F01BD8" w:rsidP="008C50DD">
            <w:r w:rsidRPr="008C50DD">
              <w:t>80,754</w:t>
            </w:r>
          </w:p>
        </w:tc>
      </w:tr>
      <w:tr w:rsidR="00F01BD8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1BD8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BD8" w:rsidRPr="008C50DD" w:rsidRDefault="00F01BD8" w:rsidP="008C50DD">
            <w:r w:rsidRPr="008C50DD">
              <w:t>80,754</w:t>
            </w:r>
          </w:p>
        </w:tc>
      </w:tr>
      <w:tr w:rsidR="00C73EB0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54,684</w:t>
            </w:r>
          </w:p>
        </w:tc>
      </w:tr>
      <w:tr w:rsidR="00C73EB0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F01BD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26,07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  <w:rPr>
                <w:b/>
              </w:rPr>
            </w:pPr>
            <w:r w:rsidRPr="008C50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 xml:space="preserve">0 </w:t>
            </w:r>
            <w:proofErr w:type="spellStart"/>
            <w:r w:rsidRPr="008C50DD">
              <w:rPr>
                <w:b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B640CF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C50DD" w:rsidRDefault="00B640C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lastRenderedPageBreak/>
              <w:t>Национальная 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50DD">
              <w:t>Косоржанском</w:t>
            </w:r>
            <w:proofErr w:type="spellEnd"/>
            <w:r w:rsidRPr="008C50DD">
              <w:t xml:space="preserve"> сельсовете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50DD">
              <w:t>Косоржанском</w:t>
            </w:r>
            <w:proofErr w:type="spellEnd"/>
            <w:r w:rsidRPr="008C50DD">
              <w:t xml:space="preserve">  сельсовете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2018-2020годы»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7D77E9" w:rsidRPr="008C50DD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8C50DD" w:rsidRDefault="007D77E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C73EB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106,466</w:t>
            </w:r>
          </w:p>
        </w:tc>
      </w:tr>
      <w:tr w:rsidR="00A72517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8C50DD" w:rsidRDefault="00A7251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8C50DD" w:rsidRDefault="00EC6621" w:rsidP="008C50DD">
            <w:r w:rsidRPr="008C50DD">
              <w:t>6,466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21" w:rsidRPr="008C50DD" w:rsidRDefault="00EC6621" w:rsidP="008C50DD">
            <w:r w:rsidRPr="008C50DD">
              <w:t>6,466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21" w:rsidRPr="008C50DD" w:rsidRDefault="00EC6621" w:rsidP="008C50DD">
            <w:r w:rsidRPr="008C50DD">
              <w:t>6,466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21" w:rsidRPr="008C50DD" w:rsidRDefault="00EC6621" w:rsidP="008C50DD">
            <w:r w:rsidRPr="008C50DD">
              <w:t>6,466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21" w:rsidRPr="008C50DD" w:rsidRDefault="00EC6621" w:rsidP="008C50DD">
            <w:r w:rsidRPr="008C50DD">
              <w:t>6,466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21" w:rsidRPr="008C50DD" w:rsidRDefault="00EC6621" w:rsidP="008C50DD">
            <w:r w:rsidRPr="008C50DD">
              <w:t>6,466</w:t>
            </w:r>
          </w:p>
        </w:tc>
      </w:tr>
      <w:tr w:rsidR="00C81220" w:rsidRPr="008C50DD" w:rsidTr="00E125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jc w:val="both"/>
            </w:pPr>
            <w:r w:rsidRPr="008C50DD">
              <w:rPr>
                <w:bCs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8C50DD">
              <w:rPr>
                <w:bCs/>
              </w:rPr>
              <w:t>Косоржанском</w:t>
            </w:r>
            <w:proofErr w:type="spellEnd"/>
            <w:r w:rsidRPr="008C50DD">
              <w:rPr>
                <w:bCs/>
              </w:rPr>
              <w:t xml:space="preserve"> </w:t>
            </w:r>
            <w:r w:rsidRPr="008C50DD">
              <w:rPr>
                <w:bCs/>
              </w:rPr>
              <w:lastRenderedPageBreak/>
              <w:t>сельском поселении»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jc w:val="both"/>
            </w:pPr>
            <w:r w:rsidRPr="008C50DD"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8C50DD" w:rsidRDefault="00EC6621" w:rsidP="008C50DD">
            <w:r w:rsidRPr="008C50DD">
              <w:t>10</w:t>
            </w:r>
            <w:r w:rsidR="00C81220" w:rsidRPr="008C50DD">
              <w:t>0,0</w:t>
            </w:r>
          </w:p>
        </w:tc>
      </w:tr>
      <w:tr w:rsidR="00C8122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jc w:val="both"/>
            </w:pPr>
            <w:r w:rsidRPr="008C50DD">
              <w:rPr>
                <w:bCs/>
              </w:rPr>
              <w:lastRenderedPageBreak/>
              <w:t xml:space="preserve">Подпрограмма </w:t>
            </w:r>
            <w:r w:rsidRPr="008C50DD">
              <w:t>«</w:t>
            </w:r>
            <w:r w:rsidRPr="008C50DD">
              <w:rPr>
                <w:bCs/>
              </w:rPr>
              <w:t xml:space="preserve">Организация и содержание мест захоронения в </w:t>
            </w:r>
            <w:proofErr w:type="spellStart"/>
            <w:r w:rsidRPr="008C50DD">
              <w:rPr>
                <w:bCs/>
              </w:rPr>
              <w:t>Косоржанском</w:t>
            </w:r>
            <w:proofErr w:type="spellEnd"/>
            <w:r w:rsidRPr="008C50DD">
              <w:rPr>
                <w:bCs/>
              </w:rPr>
              <w:t xml:space="preserve"> сельсовете»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jc w:val="both"/>
            </w:pPr>
            <w:r w:rsidRPr="008C50DD"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8C50DD" w:rsidRDefault="00C8122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8C50DD" w:rsidRDefault="00EC6621" w:rsidP="008C50DD">
            <w:r w:rsidRPr="008C50DD">
              <w:t>10</w:t>
            </w:r>
            <w:r w:rsidR="00C81220" w:rsidRPr="008C50DD">
              <w:t>0,0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adjustRightInd w:val="0"/>
              <w:jc w:val="both"/>
              <w:outlineLvl w:val="4"/>
              <w:rPr>
                <w:bCs/>
              </w:rPr>
            </w:pPr>
            <w:r w:rsidRPr="008C50DD">
              <w:rPr>
                <w:bCs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50DD">
              <w:rPr>
                <w:bCs/>
              </w:rPr>
              <w:t>Косоржанском</w:t>
            </w:r>
            <w:proofErr w:type="spellEnd"/>
            <w:r w:rsidRPr="008C50DD">
              <w:rPr>
                <w:bCs/>
              </w:rPr>
              <w:t xml:space="preserve"> сельсовете»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jc w:val="both"/>
            </w:pPr>
            <w:r w:rsidRPr="008C50DD">
              <w:rPr>
                <w:bCs/>
              </w:rPr>
              <w:t>25 101 00000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21" w:rsidRPr="008C50DD" w:rsidRDefault="00EC6621" w:rsidP="008C50DD">
            <w:r w:rsidRPr="008C50DD">
              <w:t>100,0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jc w:val="both"/>
            </w:pPr>
            <w:r w:rsidRPr="008C50DD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jc w:val="both"/>
            </w:pPr>
            <w:r w:rsidRPr="008C50DD">
              <w:t>25101</w:t>
            </w:r>
            <w:proofErr w:type="gramStart"/>
            <w:r w:rsidRPr="008C50DD">
              <w:t xml:space="preserve"> С</w:t>
            </w:r>
            <w:proofErr w:type="gramEnd"/>
            <w:r w:rsidRPr="008C50DD">
              <w:t xml:space="preserve">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21" w:rsidRPr="008C50DD" w:rsidRDefault="00EC6621" w:rsidP="008C50DD">
            <w:r w:rsidRPr="008C50DD">
              <w:t>100,0</w:t>
            </w:r>
          </w:p>
        </w:tc>
      </w:tr>
      <w:tr w:rsidR="00EC6621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jc w:val="both"/>
            </w:pPr>
            <w:r w:rsidRPr="008C50DD"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6621" w:rsidRPr="008C50DD" w:rsidRDefault="00EC662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21" w:rsidRPr="008C50DD" w:rsidRDefault="00F57818" w:rsidP="008C50DD">
            <w:r w:rsidRPr="008C50DD">
              <w:t>58</w:t>
            </w:r>
            <w:r w:rsidR="00EC6621" w:rsidRPr="008C50DD">
              <w:t>,0</w:t>
            </w:r>
          </w:p>
        </w:tc>
      </w:tr>
      <w:tr w:rsidR="00F57818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7818" w:rsidRPr="008C50DD" w:rsidRDefault="00F57818" w:rsidP="008C50DD">
            <w:pPr>
              <w:jc w:val="both"/>
            </w:pPr>
            <w:r w:rsidRPr="008C50DD"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7818" w:rsidRPr="008C50DD" w:rsidRDefault="00F5781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7818" w:rsidRPr="008C50DD" w:rsidRDefault="00F5781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7818" w:rsidRPr="008C50DD" w:rsidRDefault="00F57818" w:rsidP="008C50DD">
            <w:pPr>
              <w:jc w:val="both"/>
            </w:pPr>
            <w:r w:rsidRPr="008C50DD"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7818" w:rsidRPr="008C50DD" w:rsidRDefault="00F5781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18" w:rsidRPr="008C50DD" w:rsidRDefault="00F57818" w:rsidP="008C50DD">
            <w:r w:rsidRPr="008C50DD">
              <w:t>42,0</w:t>
            </w:r>
          </w:p>
        </w:tc>
      </w:tr>
      <w:tr w:rsidR="0037782F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8C50DD" w:rsidRDefault="00362D20" w:rsidP="008C50DD">
            <w:pPr>
              <w:rPr>
                <w:b/>
              </w:rPr>
            </w:pPr>
            <w:r w:rsidRPr="008C50DD">
              <w:rPr>
                <w:b/>
              </w:rPr>
              <w:t>197,6</w:t>
            </w:r>
          </w:p>
        </w:tc>
      </w:tr>
      <w:tr w:rsidR="0037782F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8C50DD" w:rsidRDefault="00362D20" w:rsidP="008C50DD">
            <w:r w:rsidRPr="008C50DD">
              <w:t>197,6</w:t>
            </w:r>
          </w:p>
        </w:tc>
      </w:tr>
      <w:tr w:rsidR="0037782F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8C50DD" w:rsidRDefault="0037782F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8C50DD" w:rsidRDefault="00362D20" w:rsidP="008C50DD">
            <w:r w:rsidRPr="008C50DD">
              <w:t>197,6</w:t>
            </w:r>
          </w:p>
        </w:tc>
      </w:tr>
      <w:tr w:rsidR="00362D2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8C50DD" w:rsidRDefault="00362D20" w:rsidP="008C50DD">
            <w:r w:rsidRPr="008C50DD">
              <w:t>197,6</w:t>
            </w:r>
          </w:p>
        </w:tc>
      </w:tr>
      <w:tr w:rsidR="00362D2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8C50DD" w:rsidRDefault="00362D20" w:rsidP="008C50DD">
            <w:r w:rsidRPr="008C50DD">
              <w:t>197,6</w:t>
            </w:r>
          </w:p>
        </w:tc>
      </w:tr>
      <w:tr w:rsidR="00362D2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8C50DD" w:rsidRDefault="00362D20" w:rsidP="008C50DD">
            <w:r w:rsidRPr="008C50DD">
              <w:t>197,6</w:t>
            </w:r>
          </w:p>
        </w:tc>
      </w:tr>
      <w:tr w:rsidR="00362D20" w:rsidRPr="008C50DD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jc w:val="both"/>
            </w:pPr>
            <w:r w:rsidRPr="008C50DD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8C50DD" w:rsidRDefault="00362D2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8C50DD" w:rsidRDefault="00362D20" w:rsidP="008C50DD">
            <w:r w:rsidRPr="008C50DD">
              <w:t>197,6</w:t>
            </w:r>
          </w:p>
        </w:tc>
      </w:tr>
    </w:tbl>
    <w:p w:rsidR="00C73EB0" w:rsidRPr="008C50DD" w:rsidRDefault="00C73EB0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8A4972" w:rsidRPr="008C50DD" w:rsidRDefault="00C73EB0" w:rsidP="008C50DD">
      <w:pPr>
        <w:pStyle w:val="af6"/>
        <w:rPr>
          <w:rFonts w:ascii="Times New Roman" w:hAnsi="Times New Roman"/>
        </w:rPr>
      </w:pPr>
      <w:r w:rsidRPr="008C5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/>
        </w:rPr>
        <w:t xml:space="preserve"> </w:t>
      </w:r>
      <w:r w:rsidR="00F0327D" w:rsidRPr="008C50DD">
        <w:rPr>
          <w:rFonts w:ascii="Times New Roman" w:hAnsi="Times New Roman"/>
        </w:rPr>
        <w:t xml:space="preserve">                    </w:t>
      </w:r>
      <w:r w:rsidR="00A35118" w:rsidRPr="008C50DD">
        <w:rPr>
          <w:rFonts w:ascii="Times New Roman" w:hAnsi="Times New Roman"/>
        </w:rPr>
        <w:t xml:space="preserve">  </w:t>
      </w:r>
      <w:r w:rsidR="00FA4EFB" w:rsidRPr="008C50DD">
        <w:rPr>
          <w:rFonts w:ascii="Times New Roman" w:hAnsi="Times New Roman"/>
        </w:rPr>
        <w:t xml:space="preserve">  </w:t>
      </w:r>
      <w:r w:rsidR="00F0327D" w:rsidRPr="008C50DD">
        <w:rPr>
          <w:rFonts w:ascii="Times New Roman" w:hAnsi="Times New Roman"/>
        </w:rPr>
        <w:t xml:space="preserve">      </w:t>
      </w:r>
      <w:r w:rsidR="00A14F19" w:rsidRPr="008C50DD">
        <w:rPr>
          <w:rFonts w:ascii="Times New Roman" w:hAnsi="Times New Roman"/>
        </w:rPr>
        <w:t xml:space="preserve">                                 </w:t>
      </w:r>
      <w:r w:rsidR="008A4972" w:rsidRPr="008C50DD">
        <w:rPr>
          <w:rFonts w:ascii="Times New Roman" w:hAnsi="Times New Roman"/>
        </w:rPr>
        <w:t xml:space="preserve">                                                                      </w:t>
      </w:r>
    </w:p>
    <w:p w:rsidR="008A4972" w:rsidRPr="008C50DD" w:rsidRDefault="008A4972" w:rsidP="008C50DD">
      <w:pPr>
        <w:pStyle w:val="af6"/>
        <w:rPr>
          <w:rFonts w:ascii="Times New Roman" w:hAnsi="Times New Roman"/>
        </w:rPr>
      </w:pPr>
    </w:p>
    <w:p w:rsidR="00710C43" w:rsidRPr="008C50DD" w:rsidRDefault="008A4972" w:rsidP="008C50DD">
      <w:pPr>
        <w:pStyle w:val="af6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C3639E" w:rsidRPr="008C50DD">
        <w:rPr>
          <w:rFonts w:ascii="Times New Roman" w:hAnsi="Times New Roman"/>
        </w:rPr>
        <w:t xml:space="preserve">                           </w:t>
      </w: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710C43" w:rsidRPr="008C50DD" w:rsidRDefault="00710C43" w:rsidP="008C50DD">
      <w:pPr>
        <w:pStyle w:val="af6"/>
        <w:rPr>
          <w:rFonts w:ascii="Times New Roman" w:hAnsi="Times New Roman"/>
        </w:rPr>
      </w:pPr>
    </w:p>
    <w:p w:rsidR="00DD1E81" w:rsidRPr="008C50DD" w:rsidRDefault="00C3639E" w:rsidP="008C50DD">
      <w:pPr>
        <w:pStyle w:val="af6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lastRenderedPageBreak/>
        <w:t>Приложение №8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</w:t>
      </w:r>
      <w:r w:rsidR="00BF43B1" w:rsidRPr="008C50DD">
        <w:rPr>
          <w:rFonts w:ascii="Times New Roman" w:hAnsi="Times New Roman"/>
        </w:rPr>
        <w:t xml:space="preserve">к  решению  Собрания депутатов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E61C70" w:rsidRPr="008C50DD" w:rsidRDefault="00E61C70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E61C70" w:rsidRPr="008C50DD" w:rsidRDefault="00E61C70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C70" w:rsidRPr="008C50DD" w:rsidRDefault="00E61C70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pStyle w:val="af6"/>
        <w:jc w:val="center"/>
        <w:rPr>
          <w:rFonts w:ascii="Times New Roman" w:hAnsi="Times New Roman"/>
          <w:b/>
        </w:rPr>
      </w:pP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proofErr w:type="gramStart"/>
      <w:r w:rsidRPr="008C50DD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spellStart"/>
      <w:r w:rsidRPr="008C50DD">
        <w:rPr>
          <w:b/>
        </w:rPr>
        <w:t>Косоржанского</w:t>
      </w:r>
      <w:proofErr w:type="spellEnd"/>
      <w:r w:rsidRPr="008C50DD">
        <w:rPr>
          <w:b/>
        </w:rPr>
        <w:t xml:space="preserve"> сельсовета </w:t>
      </w:r>
      <w:proofErr w:type="spellStart"/>
      <w:r w:rsidRPr="008C50DD">
        <w:rPr>
          <w:b/>
        </w:rPr>
        <w:t>Щигровского</w:t>
      </w:r>
      <w:proofErr w:type="spellEnd"/>
      <w:r w:rsidRPr="008C50DD">
        <w:rPr>
          <w:b/>
        </w:rPr>
        <w:t xml:space="preserve"> района Курской области по </w:t>
      </w:r>
      <w:proofErr w:type="spellStart"/>
      <w:r w:rsidRPr="008C50DD">
        <w:rPr>
          <w:b/>
        </w:rPr>
        <w:t>непрограммным</w:t>
      </w:r>
      <w:proofErr w:type="spellEnd"/>
      <w:r w:rsidRPr="008C50DD">
        <w:rPr>
          <w:b/>
        </w:rPr>
        <w:t xml:space="preserve"> направлениям деятельности), группам</w:t>
      </w:r>
      <w:r w:rsidRPr="008C50DD">
        <w:rPr>
          <w:b/>
          <w:bCs/>
        </w:rPr>
        <w:t xml:space="preserve"> видов расходов классификации расходов бюджета </w:t>
      </w:r>
      <w:r w:rsidRPr="008C50DD">
        <w:rPr>
          <w:b/>
        </w:rPr>
        <w:t>муниципального образования «</w:t>
      </w:r>
      <w:proofErr w:type="spellStart"/>
      <w:r w:rsidRPr="008C50DD">
        <w:rPr>
          <w:b/>
        </w:rPr>
        <w:t>Косоржанский</w:t>
      </w:r>
      <w:proofErr w:type="spellEnd"/>
      <w:r w:rsidRPr="008C50DD">
        <w:rPr>
          <w:b/>
        </w:rPr>
        <w:t xml:space="preserve"> сельсовет» </w:t>
      </w:r>
      <w:proofErr w:type="spellStart"/>
      <w:r w:rsidRPr="008C50DD">
        <w:rPr>
          <w:b/>
        </w:rPr>
        <w:t>Щигровского</w:t>
      </w:r>
      <w:proofErr w:type="spellEnd"/>
      <w:r w:rsidRPr="008C50DD">
        <w:rPr>
          <w:b/>
        </w:rPr>
        <w:t xml:space="preserve"> района Курской области на </w:t>
      </w:r>
      <w:r w:rsidR="00F65203" w:rsidRPr="008C50DD">
        <w:rPr>
          <w:b/>
        </w:rPr>
        <w:t>плановый период 2021</w:t>
      </w:r>
      <w:r w:rsidR="003004FF" w:rsidRPr="008C50DD">
        <w:rPr>
          <w:b/>
        </w:rPr>
        <w:t xml:space="preserve"> и 202</w:t>
      </w:r>
      <w:r w:rsidR="00F65203" w:rsidRPr="008C50DD">
        <w:rPr>
          <w:b/>
        </w:rPr>
        <w:t>2</w:t>
      </w:r>
      <w:r w:rsidRPr="008C50DD">
        <w:rPr>
          <w:b/>
        </w:rPr>
        <w:t xml:space="preserve"> годов </w:t>
      </w:r>
      <w:proofErr w:type="gramEnd"/>
    </w:p>
    <w:p w:rsidR="00C73EB0" w:rsidRPr="008C50DD" w:rsidRDefault="00C73EB0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C50DD">
        <w:t xml:space="preserve">                                                                                                                                           (тыс.  руб.)</w:t>
      </w:r>
    </w:p>
    <w:tbl>
      <w:tblPr>
        <w:tblW w:w="10218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567"/>
        <w:gridCol w:w="567"/>
        <w:gridCol w:w="1559"/>
        <w:gridCol w:w="567"/>
        <w:gridCol w:w="1134"/>
        <w:gridCol w:w="986"/>
      </w:tblGrid>
      <w:tr w:rsidR="00C73EB0" w:rsidRPr="008C50DD" w:rsidTr="00310328">
        <w:trPr>
          <w:trHeight w:val="812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C50DD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C50DD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C50DD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004FF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20</w:t>
            </w:r>
            <w:r w:rsidR="00F65203" w:rsidRPr="008C50DD">
              <w:rPr>
                <w:b/>
              </w:rPr>
              <w:t>21</w:t>
            </w:r>
            <w:r w:rsidR="00C73EB0" w:rsidRPr="008C50DD">
              <w:rPr>
                <w:b/>
              </w:rPr>
              <w:t xml:space="preserve"> год</w:t>
            </w:r>
          </w:p>
          <w:p w:rsidR="00C73EB0" w:rsidRPr="008C50DD" w:rsidRDefault="00C73EB0" w:rsidP="008C50DD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3004FF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202</w:t>
            </w:r>
            <w:r w:rsidR="00F65203" w:rsidRPr="008C50DD">
              <w:rPr>
                <w:b/>
              </w:rPr>
              <w:t>2</w:t>
            </w:r>
            <w:r w:rsidR="00BF43B1" w:rsidRPr="008C50DD">
              <w:rPr>
                <w:b/>
              </w:rPr>
              <w:t xml:space="preserve"> </w:t>
            </w:r>
            <w:r w:rsidR="00C73EB0" w:rsidRPr="008C50DD">
              <w:rPr>
                <w:b/>
              </w:rPr>
              <w:t>год</w:t>
            </w:r>
          </w:p>
          <w:p w:rsidR="00C73EB0" w:rsidRPr="008C50DD" w:rsidRDefault="00C73EB0" w:rsidP="008C50DD">
            <w:pPr>
              <w:rPr>
                <w:sz w:val="20"/>
                <w:szCs w:val="20"/>
              </w:rPr>
            </w:pPr>
          </w:p>
        </w:tc>
      </w:tr>
      <w:tr w:rsidR="00C73EB0" w:rsidRPr="008C50DD" w:rsidTr="00310328">
        <w:trPr>
          <w:trHeight w:val="3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6</w:t>
            </w:r>
          </w:p>
        </w:tc>
      </w:tr>
      <w:tr w:rsidR="00C73EB0" w:rsidRPr="008C50DD" w:rsidTr="00310328">
        <w:trPr>
          <w:trHeight w:val="3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B4098F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2022,506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B4098F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2026,351</w:t>
            </w:r>
          </w:p>
        </w:tc>
      </w:tr>
      <w:tr w:rsidR="00AD4500" w:rsidRPr="008C50DD" w:rsidTr="00310328">
        <w:trPr>
          <w:trHeight w:val="3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8C50DD" w:rsidRDefault="00174D9F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8C50DD" w:rsidRDefault="00174D9F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8C50DD" w:rsidRDefault="00AD450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8C50DD" w:rsidRDefault="00AD450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8C50DD" w:rsidRDefault="00AD450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Pr="008C50DD" w:rsidRDefault="00B4098F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50,56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Pr="008C50DD" w:rsidRDefault="00B4098F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101,32</w:t>
            </w:r>
          </w:p>
        </w:tc>
      </w:tr>
      <w:tr w:rsidR="00C73EB0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E9" w:rsidRPr="008C50DD" w:rsidRDefault="00C111E9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8C50DD" w:rsidRDefault="005A0DF1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1941,541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8C50DD" w:rsidRDefault="005A0DF1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1943,443</w:t>
            </w:r>
          </w:p>
        </w:tc>
      </w:tr>
      <w:tr w:rsidR="00F05279" w:rsidRPr="008C50DD" w:rsidTr="00310328">
        <w:trPr>
          <w:trHeight w:val="973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jc w:val="both"/>
            </w:pPr>
            <w:r w:rsidRPr="008C50DD">
              <w:t>360,00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jc w:val="both"/>
            </w:pPr>
            <w:r w:rsidRPr="008C50DD">
              <w:t>360,00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</w:tr>
      <w:tr w:rsidR="00F05279" w:rsidRPr="008C50DD" w:rsidTr="00310328">
        <w:trPr>
          <w:trHeight w:val="1810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Pr="008C50DD" w:rsidRDefault="00F05279" w:rsidP="008C50DD">
            <w:r w:rsidRPr="008C50D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360,00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651,00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651,00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r w:rsidRPr="008C50DD">
              <w:t>651,00</w:t>
            </w:r>
          </w:p>
        </w:tc>
      </w:tr>
      <w:tr w:rsidR="00F05279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Pr="008C50DD" w:rsidRDefault="00F05279" w:rsidP="008C50DD">
            <w:r w:rsidRPr="008C50D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r w:rsidRPr="008C50DD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646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8C50DD" w:rsidRDefault="00F0527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646</w:t>
            </w:r>
          </w:p>
        </w:tc>
      </w:tr>
      <w:tr w:rsidR="00C73EB0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r w:rsidRPr="008C50DD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E36E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</w:t>
            </w:r>
            <w:r w:rsidR="00C73EB0" w:rsidRPr="008C50DD">
              <w:t>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E36E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</w:t>
            </w:r>
            <w:r w:rsidR="00C73EB0" w:rsidRPr="008C50DD">
              <w:t>,0</w:t>
            </w:r>
          </w:p>
        </w:tc>
      </w:tr>
      <w:tr w:rsidR="00C73EB0" w:rsidRPr="008C50DD" w:rsidTr="00310328">
        <w:trPr>
          <w:trHeight w:val="437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5A0DF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930,541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5A0DF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1015,351</w:t>
            </w:r>
          </w:p>
        </w:tc>
      </w:tr>
      <w:tr w:rsidR="00D739A7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</w:tr>
      <w:tr w:rsidR="00D739A7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</w:tr>
      <w:tr w:rsidR="00D739A7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</w:tr>
      <w:tr w:rsidR="00D739A7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C50DD" w:rsidRDefault="00D739A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C50DD" w:rsidRDefault="00D739A7" w:rsidP="008C50DD">
            <w:r w:rsidRPr="008C50DD">
              <w:t>5,0</w:t>
            </w:r>
          </w:p>
        </w:tc>
      </w:tr>
      <w:tr w:rsidR="0099325D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8C50DD" w:rsidRDefault="0099325D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8C50DD" w:rsidRDefault="0099325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8C50DD" w:rsidRDefault="0099325D" w:rsidP="008C50DD">
            <w:pPr>
              <w:jc w:val="both"/>
            </w:pPr>
            <w:r w:rsidRPr="008C50DD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8C50DD" w:rsidRDefault="0099325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8C50DD" w:rsidRDefault="0099325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8C50DD" w:rsidRDefault="00863E71" w:rsidP="008C50DD">
            <w:r w:rsidRPr="008C50DD">
              <w:t>922,541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8C50DD" w:rsidRDefault="00863E71" w:rsidP="008C50DD">
            <w:r w:rsidRPr="008C50DD">
              <w:t>924,443</w:t>
            </w:r>
          </w:p>
        </w:tc>
      </w:tr>
      <w:tr w:rsidR="00863E71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jc w:val="both"/>
            </w:pPr>
            <w:r w:rsidRPr="008C50DD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922,541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924,443</w:t>
            </w:r>
          </w:p>
        </w:tc>
      </w:tr>
      <w:tr w:rsidR="00863E71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r w:rsidRPr="008C50DD">
              <w:t>76 100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922,541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924,443</w:t>
            </w:r>
          </w:p>
        </w:tc>
      </w:tr>
      <w:tr w:rsidR="00863E71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r w:rsidRPr="008C50DD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3E71" w:rsidRPr="008C50DD" w:rsidRDefault="00863E71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922,541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71" w:rsidRPr="008C50DD" w:rsidRDefault="00863E71" w:rsidP="008C50DD">
            <w:r w:rsidRPr="008C50DD">
              <w:t>924,443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r w:rsidRPr="008C50DD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2020-2022 годы»</w:t>
            </w:r>
          </w:p>
          <w:p w:rsidR="00C3396C" w:rsidRPr="008C50DD" w:rsidRDefault="00C3396C" w:rsidP="008C50D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1,0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 xml:space="preserve">Муниципальная программа «Противодействие экстремизму и профилактика терроризма на </w:t>
            </w:r>
            <w:r w:rsidRPr="008C50DD">
              <w:lastRenderedPageBreak/>
              <w:t xml:space="preserve">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</w:tr>
      <w:tr w:rsidR="00C3396C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96C" w:rsidRPr="008C50DD" w:rsidRDefault="00C3396C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6C" w:rsidRPr="008C50DD" w:rsidRDefault="00C3396C" w:rsidP="008C50DD">
            <w:pPr>
              <w:jc w:val="both"/>
            </w:pPr>
            <w:r w:rsidRPr="008C50DD">
              <w:t>2,0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rPr>
                <w:b/>
              </w:rPr>
            </w:pPr>
            <w:r w:rsidRPr="008C50DD">
              <w:rPr>
                <w:b/>
              </w:rPr>
              <w:t>80,965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rPr>
                <w:b/>
              </w:rPr>
            </w:pPr>
            <w:r w:rsidRPr="008C50DD">
              <w:rPr>
                <w:b/>
              </w:rPr>
              <w:t>82,908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80,965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82,908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jc w:val="both"/>
            </w:pPr>
            <w:r w:rsidRPr="008C50DD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80,965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82,908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jc w:val="both"/>
            </w:pPr>
            <w:r w:rsidRPr="008C50DD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80,965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82,908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80,965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r w:rsidRPr="008C50DD">
              <w:t>82,908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0034" w:rsidRPr="008C50DD" w:rsidRDefault="00FA003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54,684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54,684</w:t>
            </w:r>
          </w:p>
        </w:tc>
      </w:tr>
      <w:tr w:rsidR="00FA0034" w:rsidRPr="008C50DD" w:rsidTr="00310328">
        <w:trPr>
          <w:trHeight w:val="615"/>
        </w:trPr>
        <w:tc>
          <w:tcPr>
            <w:tcW w:w="4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26,281</w:t>
            </w: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034" w:rsidRPr="008C50DD" w:rsidRDefault="00FA003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28,224</w:t>
            </w:r>
          </w:p>
        </w:tc>
      </w:tr>
    </w:tbl>
    <w:p w:rsidR="007A6238" w:rsidRPr="008C50DD" w:rsidRDefault="007A6238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7F28AD" w:rsidRPr="008C50DD" w:rsidRDefault="007A6238" w:rsidP="008C50DD">
      <w:pPr>
        <w:pStyle w:val="af6"/>
        <w:rPr>
          <w:rFonts w:ascii="Times New Roman" w:hAnsi="Times New Roman"/>
          <w:sz w:val="24"/>
          <w:szCs w:val="24"/>
        </w:rPr>
      </w:pPr>
      <w:r w:rsidRPr="008C5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F28AD" w:rsidRPr="008C50D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F28AD" w:rsidRPr="008C50DD" w:rsidRDefault="007F28AD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7F28AD" w:rsidRPr="008C50DD" w:rsidRDefault="007F28AD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8C50DD" w:rsidRDefault="00C924EB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8C50DD" w:rsidRDefault="00C924EB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8C50DD" w:rsidRDefault="00C924EB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8C50DD" w:rsidRDefault="00C924EB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8C50DD" w:rsidRDefault="00C924EB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512176" w:rsidRPr="008C50DD" w:rsidRDefault="00512176" w:rsidP="008C50DD">
      <w:pPr>
        <w:pStyle w:val="af6"/>
        <w:rPr>
          <w:rFonts w:ascii="Times New Roman" w:hAnsi="Times New Roman"/>
          <w:sz w:val="24"/>
          <w:szCs w:val="24"/>
        </w:rPr>
      </w:pPr>
    </w:p>
    <w:p w:rsidR="00310328" w:rsidRPr="008C50DD" w:rsidRDefault="0031032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 w:cs="Times New Roman"/>
          <w:sz w:val="22"/>
          <w:szCs w:val="22"/>
        </w:rPr>
        <w:t>Приложение №9</w:t>
      </w:r>
    </w:p>
    <w:p w:rsidR="00310328" w:rsidRPr="008C50DD" w:rsidRDefault="0031032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к  решению  Собрания депутатов </w:t>
      </w:r>
    </w:p>
    <w:p w:rsidR="00310328" w:rsidRPr="008C50DD" w:rsidRDefault="00310328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310328" w:rsidRPr="008C50DD" w:rsidRDefault="0031032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310328" w:rsidRPr="008C50DD" w:rsidRDefault="0031032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310328" w:rsidRPr="008C50DD" w:rsidRDefault="0031032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310328" w:rsidRPr="008C50DD" w:rsidRDefault="0031032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310328" w:rsidRPr="008C50DD" w:rsidRDefault="0031032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0328" w:rsidRPr="008C50DD" w:rsidRDefault="00310328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9A238A" w:rsidP="008C50DD">
      <w:pPr>
        <w:widowControl w:val="0"/>
        <w:autoSpaceDE w:val="0"/>
        <w:autoSpaceDN w:val="0"/>
        <w:adjustRightInd w:val="0"/>
        <w:jc w:val="both"/>
      </w:pPr>
      <w:r w:rsidRPr="008C50DD">
        <w:rPr>
          <w:szCs w:val="28"/>
        </w:rPr>
        <w:t xml:space="preserve">.   </w:t>
      </w:r>
      <w:r w:rsidR="00C73EB0" w:rsidRPr="008C50DD">
        <w:rPr>
          <w:szCs w:val="28"/>
        </w:rPr>
        <w:t xml:space="preserve">                                   </w:t>
      </w: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8C50DD">
        <w:rPr>
          <w:b/>
          <w:bCs/>
        </w:rPr>
        <w:t xml:space="preserve">Ведомственная структура расходов  бюджета  </w:t>
      </w:r>
      <w:r w:rsidRPr="008C50DD">
        <w:rPr>
          <w:b/>
        </w:rPr>
        <w:t>муниципального образования «</w:t>
      </w:r>
      <w:proofErr w:type="spellStart"/>
      <w:r w:rsidRPr="008C50DD">
        <w:rPr>
          <w:b/>
        </w:rPr>
        <w:t>Косоржанский</w:t>
      </w:r>
      <w:proofErr w:type="spellEnd"/>
      <w:r w:rsidRPr="008C50DD">
        <w:rPr>
          <w:b/>
        </w:rPr>
        <w:t xml:space="preserve"> сельсовет» </w:t>
      </w:r>
      <w:proofErr w:type="spellStart"/>
      <w:r w:rsidRPr="008C50DD">
        <w:rPr>
          <w:b/>
        </w:rPr>
        <w:t>Щигровског</w:t>
      </w:r>
      <w:r w:rsidR="00F65203" w:rsidRPr="008C50DD">
        <w:rPr>
          <w:b/>
        </w:rPr>
        <w:t>о</w:t>
      </w:r>
      <w:proofErr w:type="spellEnd"/>
      <w:r w:rsidR="00F65203" w:rsidRPr="008C50DD">
        <w:rPr>
          <w:b/>
        </w:rPr>
        <w:t xml:space="preserve"> района Курской области на 2020</w:t>
      </w:r>
      <w:r w:rsidRPr="008C50DD">
        <w:rPr>
          <w:b/>
        </w:rPr>
        <w:t xml:space="preserve"> год  </w:t>
      </w:r>
      <w:r w:rsidRPr="008C50DD">
        <w:t xml:space="preserve"> </w:t>
      </w:r>
    </w:p>
    <w:p w:rsidR="00C73EB0" w:rsidRPr="008C50DD" w:rsidRDefault="00C73EB0" w:rsidP="008C50D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8C50DD">
        <w:t xml:space="preserve">                                        </w:t>
      </w:r>
    </w:p>
    <w:tbl>
      <w:tblPr>
        <w:tblW w:w="1004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538"/>
        <w:gridCol w:w="708"/>
        <w:gridCol w:w="1418"/>
      </w:tblGrid>
      <w:tr w:rsidR="00C73EB0" w:rsidRPr="008C50DD" w:rsidTr="000E736F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C50DD">
              <w:rPr>
                <w:b/>
              </w:rPr>
              <w:t>ПР</w:t>
            </w:r>
            <w:proofErr w:type="gram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C50DD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C50DD"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7F28AD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20</w:t>
            </w:r>
            <w:r w:rsidR="00F65203" w:rsidRPr="008C50DD">
              <w:rPr>
                <w:b/>
              </w:rPr>
              <w:t>20</w:t>
            </w:r>
            <w:r w:rsidR="00C73EB0" w:rsidRPr="008C50DD">
              <w:rPr>
                <w:b/>
              </w:rPr>
              <w:t xml:space="preserve"> год</w:t>
            </w:r>
          </w:p>
          <w:p w:rsidR="00C73EB0" w:rsidRPr="008C50DD" w:rsidRDefault="00C73EB0" w:rsidP="008C50DD">
            <w:pPr>
              <w:rPr>
                <w:sz w:val="20"/>
                <w:szCs w:val="20"/>
              </w:rPr>
            </w:pPr>
            <w:r w:rsidRPr="008C50DD">
              <w:t xml:space="preserve"> </w:t>
            </w:r>
            <w:r w:rsidRPr="008C50DD">
              <w:rPr>
                <w:sz w:val="20"/>
                <w:szCs w:val="20"/>
              </w:rPr>
              <w:t>(тыс. рублей)</w:t>
            </w:r>
          </w:p>
        </w:tc>
      </w:tr>
      <w:tr w:rsidR="00C73EB0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50DD">
              <w:rPr>
                <w:b/>
              </w:rPr>
              <w:t>7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 xml:space="preserve">Администрация </w:t>
            </w:r>
            <w:proofErr w:type="spellStart"/>
            <w:r w:rsidRPr="008C50DD">
              <w:rPr>
                <w:b/>
              </w:rPr>
              <w:t>Косоржанского</w:t>
            </w:r>
            <w:proofErr w:type="spellEnd"/>
            <w:r w:rsidRPr="008C50DD">
              <w:rPr>
                <w:b/>
              </w:rPr>
              <w:t xml:space="preserve"> сельсовета </w:t>
            </w:r>
            <w:proofErr w:type="spellStart"/>
            <w:r w:rsidRPr="008C50DD">
              <w:rPr>
                <w:b/>
              </w:rPr>
              <w:t>Щигровского</w:t>
            </w:r>
            <w:proofErr w:type="spellEnd"/>
            <w:r w:rsidRPr="008C50DD"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  <w:sz w:val="22"/>
                <w:szCs w:val="22"/>
              </w:rPr>
              <w:t>2056,736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1668,9193</w:t>
            </w:r>
          </w:p>
        </w:tc>
      </w:tr>
      <w:tr w:rsidR="003014A6" w:rsidRPr="008C50DD" w:rsidTr="000E736F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360,00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360,00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360,00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360,00</w:t>
            </w:r>
          </w:p>
        </w:tc>
      </w:tr>
      <w:tr w:rsidR="003014A6" w:rsidRPr="008C50DD" w:rsidTr="000E736F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14A6" w:rsidRPr="008C50DD" w:rsidRDefault="003014A6" w:rsidP="008C50DD">
            <w:r w:rsidRPr="008C50DD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360,00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651,00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651,00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651,00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Обеспечение деятельности и выполнение </w:t>
            </w:r>
            <w:r w:rsidRPr="008C50DD">
              <w:lastRenderedPageBreak/>
              <w:t>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651,00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14A6" w:rsidRPr="008C50DD" w:rsidRDefault="003014A6" w:rsidP="008C50DD">
            <w:r w:rsidRPr="008C50DD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646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33,5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33,5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33,5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33,5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jc w:val="both"/>
            </w:pPr>
            <w:r w:rsidRPr="008C50DD"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33,5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624,4193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2017-2019 годы»</w:t>
            </w:r>
          </w:p>
          <w:p w:rsidR="003014A6" w:rsidRPr="008C50DD" w:rsidRDefault="003014A6" w:rsidP="008C50DD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014A6" w:rsidRPr="008C50DD" w:rsidRDefault="003014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190,5543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190,5543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190,5543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190,5543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190,5543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 xml:space="preserve">Реализация мероприятий направленных </w:t>
            </w:r>
            <w:r w:rsidRPr="008C50DD">
              <w:lastRenderedPageBreak/>
              <w:t>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31,5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31,5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31,5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31,5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389,365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389,365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389,365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jc w:val="both"/>
            </w:pPr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387,365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80,754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80,754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rPr>
                <w:snapToGrid w:val="0"/>
                <w:sz w:val="22"/>
                <w:szCs w:val="22"/>
              </w:rPr>
              <w:t>Непрограммная</w:t>
            </w:r>
            <w:proofErr w:type="spellEnd"/>
            <w:r w:rsidRPr="008C50DD">
              <w:rPr>
                <w:snapToGrid w:val="0"/>
                <w:sz w:val="22"/>
                <w:szCs w:val="22"/>
              </w:rPr>
              <w:t xml:space="preserve"> деятельность </w:t>
            </w:r>
            <w:r w:rsidRPr="008C50DD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80,754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80,754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80,754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54,684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26,07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  <w:rPr>
                <w:b/>
              </w:rPr>
            </w:pPr>
            <w:r w:rsidRPr="008C50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C50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50DD">
              <w:t>Косоржанском</w:t>
            </w:r>
            <w:proofErr w:type="spellEnd"/>
            <w:r w:rsidRPr="008C50DD">
              <w:t xml:space="preserve"> сельсовете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50DD">
              <w:t>Косоржанском</w:t>
            </w:r>
            <w:proofErr w:type="spellEnd"/>
            <w:r w:rsidRPr="008C50DD">
              <w:t xml:space="preserve">  сельсовете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C50DD"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106,466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Муниципальная программа «Обеспечение </w:t>
            </w:r>
            <w:r w:rsidRPr="008C50DD"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07 301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4A6" w:rsidRPr="008C50DD" w:rsidRDefault="003014A6" w:rsidP="008C50DD">
            <w:r w:rsidRPr="008C50DD">
              <w:t>6,466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rPr>
                <w:b/>
                <w:bCs/>
              </w:rPr>
              <w:t>Муниципальная программа «</w:t>
            </w:r>
            <w:r w:rsidRPr="008C50DD">
              <w:rPr>
                <w:bCs/>
              </w:rPr>
              <w:t xml:space="preserve"> </w:t>
            </w:r>
            <w:r w:rsidRPr="008C50DD">
              <w:rPr>
                <w:b/>
                <w:bCs/>
              </w:rPr>
              <w:t xml:space="preserve">Организация и содержание мест захоронения в </w:t>
            </w:r>
            <w:proofErr w:type="spellStart"/>
            <w:r w:rsidRPr="008C50DD">
              <w:rPr>
                <w:b/>
                <w:bCs/>
              </w:rPr>
              <w:t>Косоржанском</w:t>
            </w:r>
            <w:proofErr w:type="spellEnd"/>
            <w:r w:rsidRPr="008C50DD">
              <w:rPr>
                <w:b/>
                <w:bCs/>
              </w:rPr>
              <w:t xml:space="preserve"> сельском поселении»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25 00 00000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100,0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rPr>
                <w:bCs/>
              </w:rPr>
              <w:t xml:space="preserve">Подпрограмма </w:t>
            </w:r>
            <w:r w:rsidRPr="008C50DD">
              <w:t>«</w:t>
            </w:r>
            <w:r w:rsidRPr="008C50DD">
              <w:rPr>
                <w:bCs/>
              </w:rPr>
              <w:t xml:space="preserve">Организация и содержание мест захоронения в </w:t>
            </w:r>
            <w:proofErr w:type="spellStart"/>
            <w:r w:rsidRPr="008C50DD">
              <w:rPr>
                <w:bCs/>
              </w:rPr>
              <w:t>Косоржанском</w:t>
            </w:r>
            <w:proofErr w:type="spellEnd"/>
            <w:r w:rsidRPr="008C50DD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25 10 00000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100,0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adjustRightInd w:val="0"/>
              <w:jc w:val="both"/>
              <w:outlineLvl w:val="4"/>
              <w:rPr>
                <w:bCs/>
              </w:rPr>
            </w:pPr>
            <w:r w:rsidRPr="008C50DD">
              <w:rPr>
                <w:bCs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50DD">
              <w:rPr>
                <w:bCs/>
              </w:rPr>
              <w:t>Косоржанском</w:t>
            </w:r>
            <w:proofErr w:type="spellEnd"/>
            <w:r w:rsidRPr="008C50DD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 xml:space="preserve"> 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rPr>
                <w:bCs/>
              </w:rPr>
              <w:t>25 101 00000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100,0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25101</w:t>
            </w:r>
            <w:proofErr w:type="gramStart"/>
            <w:r w:rsidRPr="008C50DD">
              <w:t xml:space="preserve"> С</w:t>
            </w:r>
            <w:proofErr w:type="gramEnd"/>
            <w:r w:rsidRPr="008C50DD">
              <w:t xml:space="preserve"> 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100,0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58,0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r w:rsidRPr="008C50DD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42,0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50DD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pPr>
              <w:rPr>
                <w:b/>
              </w:rPr>
            </w:pPr>
            <w:r w:rsidRPr="008C50DD">
              <w:rPr>
                <w:b/>
              </w:rPr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«Развитие мер социальной поддержки отдельных категорий </w:t>
            </w:r>
            <w:r w:rsidRPr="008C50DD">
              <w:lastRenderedPageBreak/>
              <w:t xml:space="preserve">граждан» муниципальной программы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  <w:tr w:rsidR="003014A6" w:rsidRPr="008C50DD" w:rsidTr="000E736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jc w:val="both"/>
            </w:pPr>
            <w:r w:rsidRPr="008C50DD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14A6" w:rsidRPr="008C50DD" w:rsidRDefault="003014A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A6" w:rsidRPr="008C50DD" w:rsidRDefault="003014A6" w:rsidP="008C50DD">
            <w:r w:rsidRPr="008C50DD">
              <w:t>197,6</w:t>
            </w:r>
          </w:p>
        </w:tc>
      </w:tr>
    </w:tbl>
    <w:p w:rsidR="00C73EB0" w:rsidRPr="008C50DD" w:rsidRDefault="00C73EB0" w:rsidP="008C50DD">
      <w:pPr>
        <w:widowControl w:val="0"/>
        <w:autoSpaceDE w:val="0"/>
        <w:autoSpaceDN w:val="0"/>
        <w:adjustRightInd w:val="0"/>
        <w:jc w:val="both"/>
      </w:pPr>
      <w:r w:rsidRPr="008C50DD">
        <w:t xml:space="preserve">                      </w:t>
      </w:r>
    </w:p>
    <w:tbl>
      <w:tblPr>
        <w:tblW w:w="10257" w:type="dxa"/>
        <w:tblInd w:w="93" w:type="dxa"/>
        <w:tblLook w:val="04A0"/>
      </w:tblPr>
      <w:tblGrid>
        <w:gridCol w:w="6252"/>
        <w:gridCol w:w="1843"/>
        <w:gridCol w:w="851"/>
        <w:gridCol w:w="858"/>
        <w:gridCol w:w="453"/>
      </w:tblGrid>
      <w:tr w:rsidR="00C73EB0" w:rsidRPr="008C50DD" w:rsidTr="00310328">
        <w:trPr>
          <w:gridAfter w:val="1"/>
          <w:wAfter w:w="453" w:type="dxa"/>
          <w:trHeight w:val="459"/>
        </w:trPr>
        <w:tc>
          <w:tcPr>
            <w:tcW w:w="9804" w:type="dxa"/>
            <w:gridSpan w:val="4"/>
            <w:vAlign w:val="center"/>
          </w:tcPr>
          <w:p w:rsidR="00643C0F" w:rsidRPr="008C50DD" w:rsidRDefault="003C76CE" w:rsidP="008C50DD">
            <w:pPr>
              <w:pStyle w:val="af6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643C0F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</w:t>
            </w: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710C43" w:rsidRPr="008C50DD" w:rsidRDefault="00710C43" w:rsidP="008C50DD">
            <w:pPr>
              <w:pStyle w:val="af6"/>
              <w:rPr>
                <w:rFonts w:ascii="Times New Roman" w:hAnsi="Times New Roman"/>
              </w:rPr>
            </w:pPr>
          </w:p>
          <w:p w:rsidR="003F458B" w:rsidRPr="008C50DD" w:rsidRDefault="00643C0F" w:rsidP="008C50DD">
            <w:pPr>
              <w:pStyle w:val="af6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</w:t>
            </w:r>
          </w:p>
          <w:p w:rsidR="0099325D" w:rsidRPr="008C50DD" w:rsidRDefault="003F458B" w:rsidP="008C50DD">
            <w:pPr>
              <w:pStyle w:val="af6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</w:t>
            </w:r>
            <w:r w:rsidR="00643C0F" w:rsidRPr="008C50DD">
              <w:rPr>
                <w:rFonts w:ascii="Times New Roman" w:hAnsi="Times New Roman"/>
              </w:rPr>
              <w:t xml:space="preserve">      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Приложение №10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к  решению  Собрания депутатов 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proofErr w:type="spellStart"/>
            <w:r w:rsidRPr="008C50DD">
              <w:rPr>
                <w:rFonts w:ascii="Times New Roman" w:hAnsi="Times New Roman"/>
              </w:rPr>
              <w:t>Косоржанского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 сельсовета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spellStart"/>
            <w:r w:rsidRPr="008C50DD">
              <w:rPr>
                <w:rFonts w:ascii="Times New Roman" w:hAnsi="Times New Roman"/>
              </w:rPr>
              <w:t>Щигровского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от «16» декабря 2019 г. № 60-1-6 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«О бюджете муниципального образования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на 2020год и </w:t>
            </w:r>
            <w:proofErr w:type="gram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proofErr w:type="gram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328" w:rsidRPr="008C50DD" w:rsidRDefault="00310328" w:rsidP="008C50DD">
            <w:pPr>
              <w:pStyle w:val="a9"/>
              <w:jc w:val="right"/>
            </w:pPr>
            <w:r w:rsidRPr="008C50DD">
              <w:rPr>
                <w:sz w:val="22"/>
                <w:szCs w:val="22"/>
              </w:rPr>
              <w:t>период 2021 и 2022годов»»</w:t>
            </w:r>
          </w:p>
          <w:p w:rsidR="00310328" w:rsidRPr="008C50DD" w:rsidRDefault="00310328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C50DD">
              <w:rPr>
                <w:b/>
                <w:bCs/>
              </w:rPr>
              <w:t xml:space="preserve">Ведомственная структура расходов  бюджета  </w:t>
            </w:r>
            <w:r w:rsidRPr="008C50DD">
              <w:rPr>
                <w:b/>
              </w:rPr>
              <w:t>муниципального образования «</w:t>
            </w:r>
            <w:proofErr w:type="spellStart"/>
            <w:r w:rsidRPr="008C50DD">
              <w:rPr>
                <w:b/>
              </w:rPr>
              <w:t>Косоржанский</w:t>
            </w:r>
            <w:proofErr w:type="spellEnd"/>
            <w:r w:rsidRPr="008C50DD">
              <w:rPr>
                <w:b/>
              </w:rPr>
              <w:t xml:space="preserve"> сельсовет» </w:t>
            </w:r>
            <w:proofErr w:type="spellStart"/>
            <w:r w:rsidRPr="008C50DD">
              <w:rPr>
                <w:b/>
              </w:rPr>
              <w:t>Щигровского</w:t>
            </w:r>
            <w:proofErr w:type="spellEnd"/>
            <w:r w:rsidRPr="008C50DD">
              <w:rPr>
                <w:b/>
              </w:rPr>
              <w:t xml:space="preserve"> района Курской</w:t>
            </w:r>
            <w:r w:rsidR="003C76CE" w:rsidRPr="008C50DD">
              <w:rPr>
                <w:b/>
              </w:rPr>
              <w:t xml:space="preserve"> области на плановый период 20</w:t>
            </w:r>
            <w:r w:rsidR="00F65203" w:rsidRPr="008C50DD">
              <w:rPr>
                <w:b/>
              </w:rPr>
              <w:t>21 и2022</w:t>
            </w:r>
            <w:r w:rsidRPr="008C50DD">
              <w:rPr>
                <w:b/>
              </w:rPr>
              <w:t xml:space="preserve">годов  </w:t>
            </w:r>
            <w:r w:rsidRPr="008C50DD">
              <w:t xml:space="preserve"> </w:t>
            </w:r>
          </w:p>
          <w:p w:rsidR="00C73EB0" w:rsidRPr="008C50DD" w:rsidRDefault="00C73EB0" w:rsidP="008C50D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50DD">
              <w:t xml:space="preserve">                                        </w:t>
            </w:r>
          </w:p>
          <w:tbl>
            <w:tblPr>
              <w:tblW w:w="957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67"/>
              <w:gridCol w:w="652"/>
              <w:gridCol w:w="419"/>
              <w:gridCol w:w="564"/>
              <w:gridCol w:w="1407"/>
              <w:gridCol w:w="577"/>
              <w:gridCol w:w="1264"/>
              <w:gridCol w:w="1122"/>
            </w:tblGrid>
            <w:tr w:rsidR="00445090" w:rsidRPr="008C50DD" w:rsidTr="00D54ED4">
              <w:trPr>
                <w:trHeight w:val="812"/>
              </w:trPr>
              <w:tc>
                <w:tcPr>
                  <w:tcW w:w="3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C50DD" w:rsidRDefault="003C76CE" w:rsidP="008C50DD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ГРБС</w:t>
                  </w:r>
                </w:p>
              </w:tc>
              <w:tc>
                <w:tcPr>
                  <w:tcW w:w="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proofErr w:type="gramStart"/>
                  <w:r w:rsidRPr="008C50DD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ВР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C50DD" w:rsidRDefault="00F65203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2021</w:t>
                  </w:r>
                  <w:r w:rsidR="003C76CE" w:rsidRPr="008C50DD">
                    <w:rPr>
                      <w:b/>
                    </w:rPr>
                    <w:t xml:space="preserve"> год</w:t>
                  </w:r>
                </w:p>
                <w:p w:rsidR="003C76CE" w:rsidRPr="008C50DD" w:rsidRDefault="003C76CE" w:rsidP="008C50DD">
                  <w:pPr>
                    <w:rPr>
                      <w:sz w:val="20"/>
                      <w:szCs w:val="20"/>
                    </w:rPr>
                  </w:pPr>
                  <w:r w:rsidRPr="008C50DD">
                    <w:t xml:space="preserve"> </w:t>
                  </w:r>
                  <w:r w:rsidRPr="008C50DD">
                    <w:rPr>
                      <w:sz w:val="20"/>
                      <w:szCs w:val="20"/>
                    </w:rPr>
                    <w:t>(тыс. рублей)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C50DD" w:rsidRDefault="00F65203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2022</w:t>
                  </w:r>
                  <w:r w:rsidR="003C76CE" w:rsidRPr="008C50DD">
                    <w:rPr>
                      <w:b/>
                    </w:rPr>
                    <w:t>год</w:t>
                  </w:r>
                </w:p>
                <w:p w:rsidR="003C76CE" w:rsidRPr="008C50DD" w:rsidRDefault="003C76CE" w:rsidP="008C50DD">
                  <w:pPr>
                    <w:jc w:val="center"/>
                  </w:pPr>
                  <w:r w:rsidRPr="008C50DD">
                    <w:t>(</w:t>
                  </w:r>
                  <w:proofErr w:type="spellStart"/>
                  <w:r w:rsidRPr="008C50DD">
                    <w:t>Тыс</w:t>
                  </w:r>
                  <w:proofErr w:type="gramStart"/>
                  <w:r w:rsidRPr="008C50DD">
                    <w:t>.р</w:t>
                  </w:r>
                  <w:proofErr w:type="gramEnd"/>
                  <w:r w:rsidRPr="008C50DD">
                    <w:t>уб</w:t>
                  </w:r>
                  <w:proofErr w:type="spellEnd"/>
                  <w:r w:rsidRPr="008C50DD">
                    <w:t>)</w:t>
                  </w:r>
                </w:p>
              </w:tc>
            </w:tr>
            <w:tr w:rsidR="00445090" w:rsidRPr="008C50DD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C50DD" w:rsidRDefault="003C76C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C50DD">
                    <w:rPr>
                      <w:b/>
                    </w:rPr>
                    <w:t>8</w:t>
                  </w:r>
                </w:p>
              </w:tc>
            </w:tr>
            <w:tr w:rsidR="005C645E" w:rsidRPr="008C50DD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ВСЕГО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A0DF1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  <w:sz w:val="22"/>
                      <w:szCs w:val="22"/>
                    </w:rPr>
                    <w:t>2022,506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A0DF1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  <w:sz w:val="22"/>
                      <w:szCs w:val="22"/>
                    </w:rPr>
                    <w:t>2026,351</w:t>
                  </w:r>
                </w:p>
              </w:tc>
            </w:tr>
            <w:tr w:rsidR="00174D9F" w:rsidRPr="008C50DD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8C50DD" w:rsidRDefault="00174D9F" w:rsidP="008C50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8C50DD" w:rsidRDefault="005A0DF1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8C50DD" w:rsidRDefault="005A0DF1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  <w:sz w:val="22"/>
                      <w:szCs w:val="22"/>
                    </w:rPr>
                    <w:t>101,32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pPr>
                    <w:rPr>
                      <w:b/>
                    </w:rPr>
                  </w:pPr>
                  <w:r w:rsidRPr="008C50DD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C50DD">
                    <w:rPr>
                      <w:b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5C645E" w:rsidRPr="008C50DD" w:rsidTr="00D54ED4">
              <w:trPr>
                <w:trHeight w:val="973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360,00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71 000 00000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Глава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71 100 00000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</w:tr>
            <w:tr w:rsidR="005C645E" w:rsidRPr="008C50DD" w:rsidTr="00D54ED4">
              <w:trPr>
                <w:trHeight w:val="1810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Pr="008C50DD" w:rsidRDefault="005C645E" w:rsidP="008C50DD">
                  <w:r w:rsidRPr="008C50DD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360,00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651,00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 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73 000 00000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73 100 00000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651,00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Pr="008C50DD" w:rsidRDefault="005C645E" w:rsidP="008C50DD">
                  <w:r w:rsidRPr="008C50DD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646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646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r w:rsidRPr="008C50DD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8 00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DE3B23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DE3B23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5,0</w:t>
                  </w:r>
                </w:p>
              </w:tc>
            </w:tr>
            <w:tr w:rsidR="005C645E" w:rsidRPr="008C50DD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/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/>
              </w:tc>
            </w:tr>
            <w:tr w:rsidR="005C645E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 w:rsidRPr="008C50DD">
                    <w:t>Непрограммная</w:t>
                  </w:r>
                  <w:proofErr w:type="spellEnd"/>
                  <w:r w:rsidRPr="008C50DD"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</w:tr>
            <w:tr w:rsidR="005C645E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 w:rsidRPr="008C50DD">
                    <w:t>Непрограммные</w:t>
                  </w:r>
                  <w:proofErr w:type="spellEnd"/>
                  <w:r w:rsidRPr="008C50DD"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</w:tr>
            <w:tr w:rsidR="005C645E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5C645E" w:rsidP="008C50DD">
                  <w:r w:rsidRPr="008C50DD">
                    <w:t>5,0</w:t>
                  </w:r>
                </w:p>
              </w:tc>
            </w:tr>
            <w:tr w:rsidR="005C645E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8C50DD" w:rsidRDefault="005C645E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8C50DD" w:rsidRDefault="005C645E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D54ED4" w:rsidP="008C50DD">
                  <w:r w:rsidRPr="008C50DD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8C50DD" w:rsidRDefault="00D54ED4" w:rsidP="008C50DD">
                  <w:r w:rsidRPr="008C50DD">
                    <w:t>5,0</w:t>
                  </w:r>
                </w:p>
              </w:tc>
            </w:tr>
            <w:tr w:rsidR="00E52965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8C50DD" w:rsidRDefault="00E52965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jc w:val="both"/>
                  </w:pPr>
                  <w:r w:rsidRPr="008C50DD"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76 000 00000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 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500,29</w:t>
                  </w:r>
                </w:p>
              </w:tc>
            </w:tr>
            <w:tr w:rsidR="00E52965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8C50DD" w:rsidRDefault="00E52965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jc w:val="both"/>
                  </w:pPr>
                  <w:r w:rsidRPr="008C50DD"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76 100 00000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500,29</w:t>
                  </w:r>
                </w:p>
              </w:tc>
            </w:tr>
            <w:tr w:rsidR="00E52965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8C50DD" w:rsidRDefault="00E52965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8C50DD" w:rsidRDefault="00E52965" w:rsidP="008C50DD">
                  <w:r w:rsidRPr="008C50DD">
                    <w:t>76 100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8C50DD" w:rsidRDefault="00E52965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8C50DD" w:rsidRDefault="00E52965" w:rsidP="008C50DD">
                  <w:r w:rsidRPr="008C50DD">
                    <w:t>500,29</w:t>
                  </w:r>
                </w:p>
              </w:tc>
            </w:tr>
            <w:tr w:rsidR="009E38FF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8C50DD" w:rsidRDefault="009E38FF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8C50DD" w:rsidRDefault="009E38FF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8C50DD" w:rsidRDefault="009E38FF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8C50DD" w:rsidRDefault="009E38FF" w:rsidP="008C50DD">
                  <w:pPr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8C50DD" w:rsidRDefault="009E38FF" w:rsidP="008C50DD">
                  <w:r w:rsidRPr="008C50DD">
                    <w:t>76 100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8C50DD" w:rsidRDefault="009E38FF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8C50DD" w:rsidRDefault="00E52965" w:rsidP="008C50DD">
                  <w:r w:rsidRPr="008C50DD">
                    <w:t>4</w:t>
                  </w:r>
                  <w:r w:rsidR="009E38FF" w:rsidRPr="008C50DD">
                    <w:t>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8C50DD" w:rsidRDefault="009E38FF" w:rsidP="008C50DD">
                  <w:r w:rsidRPr="008C50DD">
                    <w:t>500,29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8C50DD">
                    <w:t>Косоржанского</w:t>
                  </w:r>
                  <w:proofErr w:type="spellEnd"/>
                  <w:r w:rsidRPr="008C50DD">
                    <w:t xml:space="preserve"> сельсовета </w:t>
                  </w:r>
                  <w:proofErr w:type="spellStart"/>
                  <w:r w:rsidRPr="008C50DD">
                    <w:t>Щигровского</w:t>
                  </w:r>
                  <w:proofErr w:type="spellEnd"/>
                  <w:r w:rsidRPr="008C50DD">
                    <w:t xml:space="preserve"> района Курской области на 2020-2022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12 000 00000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r w:rsidRPr="008C50DD">
                    <w:t xml:space="preserve">Подпрограмма «Комплекс мер по профилактике правонарушений на </w:t>
                  </w:r>
                  <w:r w:rsidRPr="008C50DD">
                    <w:lastRenderedPageBreak/>
                    <w:t xml:space="preserve">территории </w:t>
                  </w:r>
                  <w:proofErr w:type="spellStart"/>
                  <w:r w:rsidRPr="008C50DD">
                    <w:t>Косоржанского</w:t>
                  </w:r>
                  <w:proofErr w:type="spellEnd"/>
                  <w:r w:rsidRPr="008C50DD">
                    <w:t xml:space="preserve"> сельсовета </w:t>
                  </w:r>
                  <w:proofErr w:type="spellStart"/>
                  <w:r w:rsidRPr="008C50DD">
                    <w:t>Щигровского</w:t>
                  </w:r>
                  <w:proofErr w:type="spellEnd"/>
                  <w:r w:rsidRPr="008C50DD">
                    <w:t xml:space="preserve"> района Курской области на 2020-2022 годы»</w:t>
                  </w:r>
                </w:p>
                <w:p w:rsidR="005E61B6" w:rsidRPr="008C50DD" w:rsidRDefault="005E61B6" w:rsidP="008C50DD">
                  <w:pPr>
                    <w:jc w:val="both"/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12 200 00000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lastRenderedPageBreak/>
                    <w:t>Основное мероприятие «Осуществление мероприятий по обеспечению правопорядка на территории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12 201 00000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1,0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8C50DD">
                    <w:t>Косоржанского</w:t>
                  </w:r>
                  <w:proofErr w:type="spellEnd"/>
                  <w:r w:rsidRPr="008C50DD">
                    <w:t xml:space="preserve"> сельсовета на 2021-2022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 xml:space="preserve"> 21 000 00000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8C50DD">
                    <w:t>Косоржанского</w:t>
                  </w:r>
                  <w:proofErr w:type="spellEnd"/>
                  <w:r w:rsidRPr="008C50DD">
                    <w:t xml:space="preserve"> сельсовета на 2021-2022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21 100 00000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Основное мероприятие «Мероприятия по противодействию терроризму и экстремизму»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21 101 00000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jc w:val="both"/>
                  </w:pPr>
                  <w:r w:rsidRPr="008C50DD">
                    <w:t>2,0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C50DD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pPr>
                    <w:rPr>
                      <w:b/>
                    </w:rPr>
                  </w:pPr>
                  <w:r w:rsidRPr="008C50DD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C50DD">
                    <w:rPr>
                      <w:b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rPr>
                      <w:b/>
                    </w:rPr>
                  </w:pPr>
                  <w:r w:rsidRPr="008C50DD">
                    <w:rPr>
                      <w:b/>
                    </w:rPr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rPr>
                      <w:b/>
                    </w:rPr>
                  </w:pPr>
                  <w:r w:rsidRPr="008C50DD">
                    <w:rPr>
                      <w:b/>
                    </w:rPr>
                    <w:t>82,908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82,908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 w:rsidRPr="008C50DD">
                    <w:rPr>
                      <w:snapToGrid w:val="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8C50DD">
                    <w:rPr>
                      <w:snapToGrid w:val="0"/>
                      <w:sz w:val="22"/>
                      <w:szCs w:val="22"/>
                    </w:rPr>
                    <w:t xml:space="preserve"> деятельность </w:t>
                  </w:r>
                  <w:r w:rsidRPr="008C50DD">
                    <w:rPr>
                      <w:sz w:val="22"/>
                      <w:szCs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82,908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napToGrid w:val="0"/>
                    </w:rPr>
                  </w:pPr>
                  <w:proofErr w:type="spellStart"/>
                  <w:r w:rsidRPr="008C50DD">
                    <w:t>Непрограммные</w:t>
                  </w:r>
                  <w:proofErr w:type="spellEnd"/>
                  <w:r w:rsidRPr="008C50DD"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82,908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 xml:space="preserve">Осуществление первичного воинского учета на территориях, </w:t>
                  </w:r>
                  <w:r w:rsidRPr="008C50DD">
                    <w:lastRenderedPageBreak/>
                    <w:t>где отсутствуют военные комиссариаты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r w:rsidRPr="008C50DD">
                    <w:t>82,908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r w:rsidRPr="008C50DD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54,684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54,684</w:t>
                  </w:r>
                </w:p>
              </w:tc>
            </w:tr>
            <w:tr w:rsidR="005E61B6" w:rsidRPr="008C50DD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8C50DD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61B6" w:rsidRPr="008C50DD" w:rsidRDefault="005E61B6" w:rsidP="008C50DD">
                  <w:r w:rsidRPr="008C50D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26,281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E61B6" w:rsidRPr="008C50DD" w:rsidRDefault="005E61B6" w:rsidP="008C50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C50DD">
                    <w:t>28,224</w:t>
                  </w:r>
                </w:p>
              </w:tc>
            </w:tr>
          </w:tbl>
          <w:p w:rsidR="00C73EB0" w:rsidRPr="008C50DD" w:rsidRDefault="00C73EB0" w:rsidP="008C50DD">
            <w:pPr>
              <w:jc w:val="right"/>
            </w:pPr>
          </w:p>
          <w:p w:rsidR="00E9771F" w:rsidRPr="008C50DD" w:rsidRDefault="00E9771F" w:rsidP="008C50DD"/>
          <w:p w:rsidR="00512176" w:rsidRPr="008C50DD" w:rsidRDefault="00E9771F" w:rsidP="008C50DD">
            <w:r w:rsidRPr="008C50D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12176" w:rsidRPr="008C50DD" w:rsidRDefault="00512176" w:rsidP="008C50DD"/>
          <w:p w:rsidR="00512176" w:rsidRPr="008C50DD" w:rsidRDefault="00512176" w:rsidP="008C50DD"/>
          <w:p w:rsidR="00512176" w:rsidRPr="008C50DD" w:rsidRDefault="00512176" w:rsidP="008C50DD"/>
          <w:p w:rsidR="00512176" w:rsidRPr="008C50DD" w:rsidRDefault="00512176" w:rsidP="008C50DD"/>
          <w:p w:rsidR="00512176" w:rsidRPr="008C50DD" w:rsidRDefault="00512176" w:rsidP="008C50DD"/>
          <w:p w:rsidR="00512176" w:rsidRPr="008C50DD" w:rsidRDefault="00512176" w:rsidP="008C50DD"/>
          <w:p w:rsidR="00310328" w:rsidRPr="008C50DD" w:rsidRDefault="00310328" w:rsidP="008C50DD"/>
          <w:p w:rsidR="00C3639E" w:rsidRPr="008C50DD" w:rsidRDefault="00C3639E" w:rsidP="008C50DD"/>
          <w:p w:rsidR="00C3639E" w:rsidRPr="008C50DD" w:rsidRDefault="00C3639E" w:rsidP="008C50DD"/>
          <w:p w:rsidR="00C3639E" w:rsidRPr="008C50DD" w:rsidRDefault="00C3639E" w:rsidP="008C50DD"/>
          <w:p w:rsidR="00C3639E" w:rsidRPr="008C50DD" w:rsidRDefault="00C3639E" w:rsidP="008C50DD"/>
          <w:p w:rsidR="00C3639E" w:rsidRPr="008C50DD" w:rsidRDefault="00C3639E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710C43" w:rsidRPr="008C50DD" w:rsidRDefault="00710C43" w:rsidP="008C50DD"/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Приложение №11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к  решению  Собрания депутатов 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proofErr w:type="spellStart"/>
            <w:r w:rsidRPr="008C50DD">
              <w:rPr>
                <w:rFonts w:ascii="Times New Roman" w:hAnsi="Times New Roman"/>
              </w:rPr>
              <w:t>Косоржанского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 сельсовета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spellStart"/>
            <w:r w:rsidRPr="008C50DD">
              <w:rPr>
                <w:rFonts w:ascii="Times New Roman" w:hAnsi="Times New Roman"/>
              </w:rPr>
              <w:t>Щигровского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310328" w:rsidRPr="008C50DD" w:rsidRDefault="0031032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от «16» декабря 2019 г. № 60-1-6 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«О бюджете муниципального образования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  <w:p w:rsidR="00310328" w:rsidRPr="008C50DD" w:rsidRDefault="0031032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на 2020год и </w:t>
            </w:r>
            <w:proofErr w:type="gram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proofErr w:type="gram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328" w:rsidRPr="008C50DD" w:rsidRDefault="00310328" w:rsidP="008C50DD">
            <w:pPr>
              <w:pStyle w:val="a9"/>
              <w:jc w:val="right"/>
            </w:pPr>
            <w:r w:rsidRPr="008C50DD">
              <w:rPr>
                <w:sz w:val="22"/>
                <w:szCs w:val="22"/>
              </w:rPr>
              <w:t>период 2021 и 2022годов»»</w:t>
            </w:r>
          </w:p>
          <w:p w:rsidR="00C73EB0" w:rsidRPr="008C50DD" w:rsidRDefault="00C73EB0" w:rsidP="008C50DD">
            <w:pPr>
              <w:rPr>
                <w:b/>
                <w:bCs/>
              </w:rPr>
            </w:pPr>
          </w:p>
          <w:p w:rsidR="00C73EB0" w:rsidRPr="008C50DD" w:rsidRDefault="00C73EB0" w:rsidP="008C50DD">
            <w:pPr>
              <w:jc w:val="center"/>
            </w:pPr>
            <w:r w:rsidRPr="008C50DD">
              <w:rPr>
                <w:b/>
                <w:bCs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8C50DD">
              <w:rPr>
                <w:b/>
                <w:bCs/>
              </w:rPr>
              <w:t>Косоржанский</w:t>
            </w:r>
            <w:proofErr w:type="spellEnd"/>
            <w:r w:rsidRPr="008C50DD">
              <w:rPr>
                <w:b/>
                <w:bCs/>
              </w:rPr>
              <w:t xml:space="preserve"> сельсовет» </w:t>
            </w:r>
            <w:proofErr w:type="spellStart"/>
            <w:r w:rsidRPr="008C50DD">
              <w:rPr>
                <w:b/>
                <w:bCs/>
              </w:rPr>
              <w:t>Щигровского</w:t>
            </w:r>
            <w:proofErr w:type="spellEnd"/>
            <w:r w:rsidRPr="008C50DD">
              <w:rPr>
                <w:b/>
                <w:bCs/>
              </w:rPr>
              <w:t xml:space="preserve"> района Курской области  и </w:t>
            </w:r>
            <w:proofErr w:type="spellStart"/>
            <w:r w:rsidRPr="008C50DD">
              <w:rPr>
                <w:b/>
                <w:bCs/>
              </w:rPr>
              <w:t>непрограммным</w:t>
            </w:r>
            <w:proofErr w:type="spellEnd"/>
            <w:r w:rsidRPr="008C50DD">
              <w:rPr>
                <w:b/>
                <w:bCs/>
              </w:rPr>
              <w:t xml:space="preserve"> направлениям деятельности),</w:t>
            </w:r>
            <w:r w:rsidR="00F65203" w:rsidRPr="008C50DD">
              <w:rPr>
                <w:b/>
                <w:bCs/>
              </w:rPr>
              <w:t xml:space="preserve"> группам видов расходов на 2020</w:t>
            </w:r>
            <w:r w:rsidRPr="008C50DD">
              <w:rPr>
                <w:b/>
                <w:bCs/>
              </w:rPr>
              <w:t>год</w:t>
            </w:r>
          </w:p>
          <w:p w:rsidR="00C73EB0" w:rsidRPr="008C50DD" w:rsidRDefault="00381A98" w:rsidP="008C50DD">
            <w:pPr>
              <w:jc w:val="right"/>
            </w:pPr>
            <w:r w:rsidRPr="008C50DD">
              <w:rPr>
                <w:sz w:val="22"/>
                <w:szCs w:val="22"/>
              </w:rPr>
              <w:t>(тыс. рублей)</w:t>
            </w:r>
          </w:p>
        </w:tc>
      </w:tr>
      <w:tr w:rsidR="00C73EB0" w:rsidRPr="008C50DD" w:rsidTr="00DD1E81">
        <w:trPr>
          <w:trHeight w:val="323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ВР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Сумма</w:t>
            </w:r>
          </w:p>
          <w:p w:rsidR="00C73EB0" w:rsidRPr="008C50DD" w:rsidRDefault="00C73EB0" w:rsidP="008C50DD">
            <w:pPr>
              <w:jc w:val="center"/>
              <w:rPr>
                <w:b/>
              </w:rPr>
            </w:pP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4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</w:rPr>
            </w:pPr>
            <w:r w:rsidRPr="008C50DD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DB5249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2056,736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r w:rsidRPr="008C50DD">
              <w:t>197,6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2017-2020 годы»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r w:rsidRPr="008C50DD">
              <w:t>197,6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02 201 С1445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C50DD" w:rsidRDefault="00386128" w:rsidP="008C50DD">
            <w:r w:rsidRPr="008C50DD">
              <w:t>197,6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jc w:val="both"/>
            </w:pPr>
            <w:r w:rsidRPr="008C50DD">
              <w:t>02 201 С1445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C50DD" w:rsidRDefault="00386128" w:rsidP="008C50DD">
            <w:r w:rsidRPr="008C50DD">
              <w:t>197,6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C50DD" w:rsidRDefault="0038612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02 200 00000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C50DD" w:rsidRDefault="00386128" w:rsidP="008C50DD">
            <w:r w:rsidRPr="008C50DD">
              <w:t>300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C50DD" w:rsidRDefault="00386128" w:rsidP="008C50DD">
            <w:r w:rsidRPr="008C50DD">
              <w:t>197,6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386128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</w:t>
            </w:r>
            <w:r w:rsidR="00C73EB0" w:rsidRPr="008C50DD">
              <w:t>7 000 00000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5E61B6" w:rsidP="008C50DD">
            <w:r w:rsidRPr="008C50DD">
              <w:t>6,466</w:t>
            </w:r>
          </w:p>
        </w:tc>
      </w:tr>
      <w:tr w:rsidR="005E61B6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r w:rsidRPr="008C50DD">
              <w:t>6,466</w:t>
            </w:r>
          </w:p>
        </w:tc>
      </w:tr>
      <w:tr w:rsidR="005E61B6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r w:rsidRPr="008C50DD">
              <w:t>6,466</w:t>
            </w:r>
          </w:p>
        </w:tc>
      </w:tr>
      <w:tr w:rsidR="005E61B6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07 301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61B6" w:rsidRPr="008C50DD" w:rsidRDefault="005E61B6" w:rsidP="008C50DD">
            <w:r w:rsidRPr="008C50DD">
              <w:t>6,466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</w:t>
            </w:r>
            <w:r w:rsidR="00403C8E" w:rsidRPr="008C50DD">
              <w:t xml:space="preserve">она Курской области на </w:t>
            </w:r>
            <w:r w:rsidR="00403C8E" w:rsidRPr="008C50DD">
              <w:lastRenderedPageBreak/>
              <w:t>2015-2020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09 000 00000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r w:rsidRPr="008C50DD">
              <w:t>1</w:t>
            </w:r>
            <w:r w:rsidR="00386128" w:rsidRPr="008C50DD">
              <w:t>0</w:t>
            </w:r>
            <w:r w:rsidRPr="008C50DD">
              <w:t>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50DD">
              <w:t>Косоржанский</w:t>
            </w:r>
            <w:proofErr w:type="spellEnd"/>
            <w:r w:rsidRPr="008C50DD">
              <w:t xml:space="preserve"> сельсовет»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</w:t>
            </w:r>
            <w:r w:rsidR="00403C8E" w:rsidRPr="008C50DD">
              <w:t>она Курской области на 2015-2020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r w:rsidRPr="008C50DD">
              <w:t>1</w:t>
            </w:r>
            <w:r w:rsidR="00386128" w:rsidRPr="008C50DD">
              <w:t>0</w:t>
            </w:r>
            <w:r w:rsidRPr="008C50DD">
              <w:t>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Основное мероприятие «Подготовка кадров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09 101 00000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r w:rsidRPr="008C50DD">
              <w:t>1</w:t>
            </w:r>
            <w:r w:rsidR="00386128" w:rsidRPr="008C50DD">
              <w:t>0</w:t>
            </w:r>
            <w:r w:rsidRPr="008C50DD">
              <w:t>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09 101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r w:rsidRPr="008C50DD">
              <w:t>1</w:t>
            </w:r>
            <w:r w:rsidR="00386128" w:rsidRPr="008C50DD">
              <w:t>0</w:t>
            </w:r>
            <w:r w:rsidRPr="008C50DD">
              <w:t>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09 101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r w:rsidRPr="008C50DD">
              <w:t>1</w:t>
            </w:r>
            <w:r w:rsidR="00386128" w:rsidRPr="008C50DD">
              <w:t>0</w:t>
            </w:r>
            <w:r w:rsidRPr="008C50DD">
              <w:t>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</w:t>
            </w:r>
            <w:r w:rsidR="007D32EB" w:rsidRPr="008C50DD">
              <w:t>2020-2022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12 000 0000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1,0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</w:t>
            </w:r>
            <w:r w:rsidR="007D32EB" w:rsidRPr="008C50DD">
              <w:t xml:space="preserve">2020-2022 </w:t>
            </w:r>
            <w:r w:rsidRPr="008C50DD">
              <w:t>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12 200 00000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1,0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12 201 00000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1,0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12 201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1,0</w:t>
            </w:r>
          </w:p>
        </w:tc>
      </w:tr>
      <w:tr w:rsidR="003A3CAD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C50DD" w:rsidRDefault="003A3CAD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C50DD" w:rsidRDefault="003A3CAD" w:rsidP="008C50DD">
            <w:pPr>
              <w:jc w:val="both"/>
            </w:pPr>
            <w:r w:rsidRPr="008C50DD">
              <w:t>12 201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C50DD" w:rsidRDefault="003A3CAD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C50DD" w:rsidRDefault="00CA603B" w:rsidP="008C50DD">
            <w:r w:rsidRPr="008C50DD">
              <w:t>1,0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13 000 00000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C50DD" w:rsidRDefault="005307C0" w:rsidP="008C50DD">
            <w:pPr>
              <w:jc w:val="both"/>
            </w:pPr>
            <w:r w:rsidRPr="008C50DD">
              <w:t>2,0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Подпрограмма «Обеспечение противопожарной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13 200 00000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C50DD" w:rsidRDefault="005307C0" w:rsidP="008C50DD">
            <w:pPr>
              <w:jc w:val="both"/>
            </w:pPr>
            <w:r w:rsidRPr="008C50DD">
              <w:t>2,0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13 201 00000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C50DD" w:rsidRDefault="005307C0" w:rsidP="008C50DD">
            <w:pPr>
              <w:jc w:val="both"/>
            </w:pPr>
            <w:r w:rsidRPr="008C50DD">
              <w:t>2,0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13 201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C50DD" w:rsidRDefault="005307C0" w:rsidP="008C50DD">
            <w:pPr>
              <w:jc w:val="both"/>
            </w:pPr>
            <w:r w:rsidRPr="008C50DD">
              <w:t>2,0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13 201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C50DD" w:rsidRDefault="005307C0" w:rsidP="008C50DD">
            <w:pPr>
              <w:jc w:val="both"/>
            </w:pPr>
            <w:r w:rsidRPr="008C50DD">
              <w:t>2,0</w:t>
            </w:r>
          </w:p>
        </w:tc>
      </w:tr>
      <w:tr w:rsidR="00961A24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="00207765" w:rsidRPr="008C50DD">
              <w:t>Косоржан</w:t>
            </w:r>
            <w:r w:rsidRPr="008C50DD">
              <w:t>ском</w:t>
            </w:r>
            <w:proofErr w:type="spellEnd"/>
            <w:r w:rsidRPr="008C50DD">
              <w:t xml:space="preserve"> сельсовете </w:t>
            </w:r>
            <w:proofErr w:type="spellStart"/>
            <w:r w:rsidRPr="008C50DD">
              <w:t>Щигровског</w:t>
            </w:r>
            <w:r w:rsidR="00207765" w:rsidRPr="008C50DD">
              <w:t>о</w:t>
            </w:r>
            <w:proofErr w:type="spellEnd"/>
            <w:r w:rsidR="00207765" w:rsidRPr="008C50DD">
              <w:t xml:space="preserve"> района Курской области на 2018-2020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15 000 0000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8C50DD" w:rsidRDefault="00961A24" w:rsidP="008C50DD">
            <w:pPr>
              <w:jc w:val="both"/>
            </w:pPr>
            <w:r w:rsidRPr="008C50DD">
              <w:t>1,0</w:t>
            </w:r>
          </w:p>
        </w:tc>
      </w:tr>
      <w:tr w:rsidR="00961A24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="00207765" w:rsidRPr="008C50DD">
              <w:t>Косоржан</w:t>
            </w:r>
            <w:r w:rsidRPr="008C50DD">
              <w:t>ском</w:t>
            </w:r>
            <w:proofErr w:type="spellEnd"/>
            <w:r w:rsidRPr="008C50DD">
              <w:t xml:space="preserve">  сельсовете </w:t>
            </w:r>
            <w:proofErr w:type="spellStart"/>
            <w:r w:rsidRPr="008C50DD">
              <w:lastRenderedPageBreak/>
              <w:t>Щигровског</w:t>
            </w:r>
            <w:r w:rsidR="00207765" w:rsidRPr="008C50DD">
              <w:t>о</w:t>
            </w:r>
            <w:proofErr w:type="spellEnd"/>
            <w:r w:rsidR="00207765" w:rsidRPr="008C50DD">
              <w:t xml:space="preserve"> района Курской области на 2018</w:t>
            </w:r>
            <w:r w:rsidRPr="008C50DD">
              <w:t>-202</w:t>
            </w:r>
            <w:r w:rsidR="00207765" w:rsidRPr="008C50DD">
              <w:t>0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15 100 00000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8C50DD" w:rsidRDefault="00961A24" w:rsidP="008C50DD">
            <w:pPr>
              <w:jc w:val="both"/>
            </w:pPr>
            <w:r w:rsidRPr="008C50DD">
              <w:t>1,0</w:t>
            </w:r>
          </w:p>
        </w:tc>
      </w:tr>
      <w:tr w:rsidR="00961A24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8C50DD" w:rsidRDefault="00961A24" w:rsidP="008C50DD">
            <w:pPr>
              <w:jc w:val="both"/>
            </w:pPr>
            <w:r w:rsidRPr="008C50DD">
              <w:t>1,0</w:t>
            </w:r>
          </w:p>
        </w:tc>
      </w:tr>
      <w:tr w:rsidR="00961A24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C50DD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8C50DD" w:rsidRDefault="00961A24" w:rsidP="008C50DD">
            <w:pPr>
              <w:jc w:val="both"/>
            </w:pPr>
            <w:r w:rsidRPr="008C50DD">
              <w:t>1,0</w:t>
            </w:r>
          </w:p>
        </w:tc>
      </w:tr>
      <w:tr w:rsidR="00961A24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jc w:val="both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15 101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8C50DD" w:rsidRDefault="00961A24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8C50DD" w:rsidRDefault="00961A24" w:rsidP="008C50DD">
            <w:pPr>
              <w:jc w:val="both"/>
            </w:pPr>
            <w:r w:rsidRPr="008C50DD">
              <w:t>1,0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C73EB0" w:rsidRPr="008C50DD" w:rsidRDefault="00C73EB0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73EB0" w:rsidRPr="008C50DD" w:rsidRDefault="00C73EB0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="00403C8E"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</w:t>
            </w: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18 000 00000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F81947" w:rsidP="008C50DD">
            <w:r w:rsidRPr="008C50DD">
              <w:t>190,5543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50DD">
              <w:t>Косоржанского</w:t>
            </w:r>
            <w:proofErr w:type="spellEnd"/>
            <w:r w:rsidRPr="008C50DD">
              <w:t xml:space="preserve"> сельсовета </w:t>
            </w:r>
            <w:proofErr w:type="spellStart"/>
            <w:r w:rsidRPr="008C50DD">
              <w:t>Щигровского</w:t>
            </w:r>
            <w:proofErr w:type="spellEnd"/>
            <w:r w:rsidRPr="008C50DD">
              <w:t xml:space="preserve"> района Курской области 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18 100 00000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190,5543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0D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18 101 С1493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190,5543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18 101 С1493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190,5543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Муниципальная программа «Противодействие экстремизму и профилактика терроризма на территории</w:t>
            </w:r>
            <w:r w:rsidR="00F81947" w:rsidRPr="008C50DD">
              <w:t xml:space="preserve"> </w:t>
            </w:r>
            <w:proofErr w:type="spellStart"/>
            <w:r w:rsidR="00F81947" w:rsidRPr="008C50DD">
              <w:t>Косоржанского</w:t>
            </w:r>
            <w:proofErr w:type="spellEnd"/>
            <w:r w:rsidR="00F81947" w:rsidRPr="008C50DD">
              <w:t xml:space="preserve"> сельсовета на 2020-2022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21 000 00000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2,0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50DD">
              <w:t>Косоржанского</w:t>
            </w:r>
            <w:proofErr w:type="spellEnd"/>
            <w:r w:rsidR="00F81947" w:rsidRPr="008C50DD">
              <w:t xml:space="preserve"> сельсовета на 2020-2022</w:t>
            </w:r>
            <w:r w:rsidRPr="008C50DD"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21 100 00000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2,0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21 101 00000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2,0</w:t>
            </w:r>
          </w:p>
        </w:tc>
      </w:tr>
      <w:tr w:rsidR="00CA603B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jc w:val="both"/>
            </w:pPr>
            <w:r w:rsidRPr="008C50DD">
              <w:t>21 101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C50DD" w:rsidRDefault="00CA603B" w:rsidP="008C50DD">
            <w:r w:rsidRPr="008C50DD">
              <w:t>2,0</w:t>
            </w:r>
          </w:p>
        </w:tc>
      </w:tr>
      <w:tr w:rsidR="005307C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jc w:val="both"/>
            </w:pPr>
            <w:r w:rsidRPr="008C50DD">
              <w:t>21 101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5307C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C50DD" w:rsidRDefault="00CA603B" w:rsidP="008C50DD">
            <w:pPr>
              <w:jc w:val="both"/>
            </w:pPr>
            <w:r w:rsidRPr="008C50DD">
              <w:t>2</w:t>
            </w:r>
            <w:r w:rsidR="005307C0" w:rsidRPr="008C50DD">
              <w:t>,0</w:t>
            </w:r>
          </w:p>
        </w:tc>
      </w:tr>
      <w:tr w:rsidR="00943F6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8C50DD" w:rsidRDefault="00943F68" w:rsidP="008C50DD">
            <w:pPr>
              <w:jc w:val="both"/>
            </w:pPr>
            <w:r w:rsidRPr="008C50DD">
              <w:t xml:space="preserve">Муниципальная программа "Организация и содержание мест захоронения в </w:t>
            </w:r>
            <w:proofErr w:type="spellStart"/>
            <w:r w:rsidRPr="008C50DD">
              <w:t>Косоржанском</w:t>
            </w:r>
            <w:proofErr w:type="spellEnd"/>
            <w:r w:rsidRPr="008C50DD">
              <w:t xml:space="preserve"> сельсовете на 2018-2020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8C50DD" w:rsidRDefault="00943F68" w:rsidP="008C50DD">
            <w:pPr>
              <w:jc w:val="both"/>
            </w:pPr>
            <w:r w:rsidRPr="008C50DD">
              <w:t>25 000 00000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8C50DD" w:rsidRDefault="00F81947" w:rsidP="008C50DD">
            <w:pPr>
              <w:jc w:val="both"/>
            </w:pPr>
            <w:r w:rsidRPr="008C50DD">
              <w:t>10</w:t>
            </w:r>
            <w:r w:rsidR="00943F68" w:rsidRPr="008C50DD">
              <w:t>0,0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Подпрограмма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25 100 00000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r w:rsidRPr="008C50DD">
              <w:t>100,0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Благоустройство мест захоронения (кладбищ) на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25 101 00000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r w:rsidRPr="008C50DD">
              <w:t>100,0</w:t>
            </w:r>
          </w:p>
        </w:tc>
      </w:tr>
      <w:tr w:rsidR="00F81947" w:rsidRPr="008C50DD" w:rsidTr="00DD1E81">
        <w:trPr>
          <w:trHeight w:val="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25 101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r w:rsidRPr="008C50DD">
              <w:t>100,0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jc w:val="both"/>
            </w:pPr>
            <w:r w:rsidRPr="008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r w:rsidRPr="008C50DD">
              <w:t>25 101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947" w:rsidRPr="008C50DD" w:rsidRDefault="00F81947" w:rsidP="008C50DD">
            <w:r w:rsidRPr="008C50DD">
              <w:t>100,0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главы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71 000 00000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940C00" w:rsidP="008C50DD">
            <w:r w:rsidRPr="008C50DD">
              <w:t>36</w:t>
            </w:r>
            <w:r w:rsidR="00C73EB0" w:rsidRPr="008C50DD">
              <w:t>0,00</w:t>
            </w:r>
          </w:p>
        </w:tc>
      </w:tr>
      <w:tr w:rsidR="00940C0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71 100 00000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360,00</w:t>
            </w:r>
          </w:p>
        </w:tc>
      </w:tr>
      <w:tr w:rsidR="00940C0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71 100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360,00</w:t>
            </w:r>
          </w:p>
        </w:tc>
      </w:tr>
      <w:tr w:rsidR="00940C0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71 100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360,00</w:t>
            </w:r>
          </w:p>
        </w:tc>
      </w:tr>
      <w:tr w:rsidR="00386128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C50DD" w:rsidRDefault="0038612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C50DD" w:rsidRDefault="00386128" w:rsidP="008C50DD">
            <w:r w:rsidRPr="008C50DD">
              <w:t>73 000 00000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C50DD" w:rsidRDefault="00386128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C50DD" w:rsidRDefault="00940C00" w:rsidP="008C50DD">
            <w:r w:rsidRPr="008C50DD">
              <w:t>651,0</w:t>
            </w:r>
          </w:p>
        </w:tc>
      </w:tr>
      <w:tr w:rsidR="00940C0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73 100 00000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651,0</w:t>
            </w:r>
          </w:p>
        </w:tc>
      </w:tr>
      <w:tr w:rsidR="00940C0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73 100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8C50DD" w:rsidRDefault="00940C00" w:rsidP="008C50DD">
            <w:r w:rsidRPr="008C50DD">
              <w:t>651,0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73 100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940C00" w:rsidP="008C50DD">
            <w:r w:rsidRPr="008C50DD">
              <w:t>646,0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73 100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800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940C00" w:rsidP="008C50DD">
            <w:r w:rsidRPr="008C50DD">
              <w:t>5,</w:t>
            </w:r>
            <w:r w:rsidR="00C73EB0" w:rsidRPr="008C50DD">
              <w:t>0</w:t>
            </w:r>
          </w:p>
        </w:tc>
      </w:tr>
      <w:tr w:rsidR="003816E6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8C50DD" w:rsidRDefault="003816E6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8C50DD" w:rsidRDefault="003816E6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8C50DD" w:rsidRDefault="003816E6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8C50DD" w:rsidRDefault="00DB5249" w:rsidP="008C50DD">
            <w:r w:rsidRPr="008C50DD">
              <w:t>389,365</w:t>
            </w:r>
          </w:p>
        </w:tc>
      </w:tr>
      <w:tr w:rsidR="00DB5249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r w:rsidRPr="008C50DD">
              <w:t>76 100 00000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r w:rsidRPr="008C50DD">
              <w:t>389,365</w:t>
            </w:r>
          </w:p>
        </w:tc>
      </w:tr>
      <w:tr w:rsidR="00DB5249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76 100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r w:rsidRPr="008C50DD">
              <w:t>389,365</w:t>
            </w:r>
          </w:p>
        </w:tc>
      </w:tr>
      <w:tr w:rsidR="00DB5249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76 100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249" w:rsidRPr="008C50DD" w:rsidRDefault="00DB5249" w:rsidP="008C50DD">
            <w:r w:rsidRPr="008C50DD">
              <w:t>389,365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Непрограммная</w:t>
            </w:r>
            <w:proofErr w:type="spellEnd"/>
            <w:r w:rsidRPr="008C50DD"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F81947" w:rsidP="008C50DD">
            <w:r w:rsidRPr="008C50DD">
              <w:t>80,754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8C50DD">
              <w:t>Непрограммные</w:t>
            </w:r>
            <w:proofErr w:type="spellEnd"/>
            <w:r w:rsidRPr="008C50DD"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77 200 00000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80,754</w:t>
            </w:r>
          </w:p>
        </w:tc>
      </w:tr>
      <w:tr w:rsidR="00F81947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/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1947" w:rsidRPr="008C50DD" w:rsidRDefault="00F81947" w:rsidP="008C50DD">
            <w:r w:rsidRPr="008C50DD">
              <w:t>80,754</w:t>
            </w:r>
          </w:p>
        </w:tc>
      </w:tr>
      <w:tr w:rsidR="00C73EB0" w:rsidRPr="008C50DD" w:rsidTr="00DD1E81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100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F81947" w:rsidP="008C50DD">
            <w:r w:rsidRPr="008C50DD">
              <w:t>54,684</w:t>
            </w:r>
          </w:p>
        </w:tc>
      </w:tr>
      <w:tr w:rsidR="00C73EB0" w:rsidRPr="008C50DD" w:rsidTr="008C50DD">
        <w:trPr>
          <w:trHeight w:val="62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77 200 51180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F81947" w:rsidP="008C50DD">
            <w:r w:rsidRPr="008C50DD">
              <w:t>26,07</w:t>
            </w:r>
          </w:p>
        </w:tc>
      </w:tr>
      <w:tr w:rsidR="00C73EB0" w:rsidRPr="008C50DD" w:rsidTr="00DD1E81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C50DD" w:rsidRDefault="00C73EB0" w:rsidP="008C50DD">
            <w:r w:rsidRPr="008C50DD">
              <w:t>77 200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F81947" w:rsidP="008C50DD">
            <w:r w:rsidRPr="008C50DD">
              <w:t>31,5</w:t>
            </w:r>
          </w:p>
        </w:tc>
      </w:tr>
      <w:tr w:rsidR="00CF0435" w:rsidRPr="008C50DD" w:rsidTr="00DD1E81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C50DD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435" w:rsidRPr="008C50DD" w:rsidRDefault="00CF0435" w:rsidP="008C50DD">
            <w:r w:rsidRPr="008C50DD">
              <w:t>77 200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435" w:rsidRPr="008C50DD" w:rsidRDefault="00CF0435" w:rsidP="008C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0DD">
              <w:t>200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435" w:rsidRPr="008C50DD" w:rsidRDefault="00CF0435" w:rsidP="008C50DD">
            <w:r w:rsidRPr="008C50DD">
              <w:t>31,5</w:t>
            </w:r>
          </w:p>
        </w:tc>
      </w:tr>
      <w:tr w:rsidR="00CF0435" w:rsidRPr="008C50DD" w:rsidTr="00DD1E81">
        <w:trPr>
          <w:trHeight w:val="807"/>
        </w:trPr>
        <w:tc>
          <w:tcPr>
            <w:tcW w:w="6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566191" w:rsidP="008C50DD">
            <w:r w:rsidRPr="008C50DD">
              <w:t>77 200 С1465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CF0435" w:rsidP="008C50DD"/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566191" w:rsidP="008C50DD">
            <w:r w:rsidRPr="008C50DD">
              <w:t>33,5</w:t>
            </w:r>
          </w:p>
        </w:tc>
      </w:tr>
      <w:tr w:rsidR="00CF0435" w:rsidRPr="008C50DD" w:rsidTr="00DD1E81">
        <w:trPr>
          <w:trHeight w:val="807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8C50DD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566191" w:rsidP="008C50DD">
            <w:r w:rsidRPr="008C50DD"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566191" w:rsidP="008C50DD">
            <w:r w:rsidRPr="008C50DD">
              <w:t>500</w:t>
            </w:r>
          </w:p>
        </w:tc>
        <w:tc>
          <w:tcPr>
            <w:tcW w:w="13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35" w:rsidRPr="008C50DD" w:rsidRDefault="00566191" w:rsidP="008C50DD">
            <w:r w:rsidRPr="008C50DD">
              <w:t>33,5</w:t>
            </w:r>
          </w:p>
        </w:tc>
      </w:tr>
    </w:tbl>
    <w:p w:rsidR="00C73EB0" w:rsidRPr="008C50DD" w:rsidRDefault="00C73EB0" w:rsidP="008C50DD"/>
    <w:tbl>
      <w:tblPr>
        <w:tblW w:w="10397" w:type="dxa"/>
        <w:tblInd w:w="93" w:type="dxa"/>
        <w:tblLook w:val="04A0"/>
      </w:tblPr>
      <w:tblGrid>
        <w:gridCol w:w="10397"/>
      </w:tblGrid>
      <w:tr w:rsidR="00C73EB0" w:rsidRPr="008C50DD" w:rsidTr="00B94764">
        <w:trPr>
          <w:trHeight w:val="705"/>
        </w:trPr>
        <w:tc>
          <w:tcPr>
            <w:tcW w:w="10397" w:type="dxa"/>
          </w:tcPr>
          <w:p w:rsidR="00381A98" w:rsidRPr="008C50DD" w:rsidRDefault="00381A9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</w:rPr>
              <w:t xml:space="preserve">  </w:t>
            </w: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Приложение №12</w:t>
            </w:r>
          </w:p>
          <w:p w:rsidR="00381A98" w:rsidRPr="008C50DD" w:rsidRDefault="00381A9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 к  решению  Собрания депутатов </w:t>
            </w:r>
          </w:p>
          <w:p w:rsidR="00381A98" w:rsidRPr="008C50DD" w:rsidRDefault="00381A98" w:rsidP="008C50DD">
            <w:pPr>
              <w:pStyle w:val="af6"/>
              <w:jc w:val="right"/>
              <w:rPr>
                <w:rFonts w:ascii="Times New Roman" w:hAnsi="Times New Roman"/>
              </w:rPr>
            </w:pPr>
            <w:proofErr w:type="spellStart"/>
            <w:r w:rsidRPr="008C50DD">
              <w:rPr>
                <w:rFonts w:ascii="Times New Roman" w:hAnsi="Times New Roman"/>
              </w:rPr>
              <w:t>Косоржанского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 сельсовета</w:t>
            </w:r>
          </w:p>
          <w:p w:rsidR="00381A98" w:rsidRPr="008C50DD" w:rsidRDefault="00381A9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spellStart"/>
            <w:r w:rsidRPr="008C50DD">
              <w:rPr>
                <w:rFonts w:ascii="Times New Roman" w:hAnsi="Times New Roman"/>
              </w:rPr>
              <w:t>Щигровского</w:t>
            </w:r>
            <w:proofErr w:type="spellEnd"/>
            <w:r w:rsidRPr="008C50DD"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381A98" w:rsidRPr="008C50DD" w:rsidRDefault="00381A98" w:rsidP="008C50DD">
            <w:pPr>
              <w:pStyle w:val="af6"/>
              <w:jc w:val="right"/>
              <w:rPr>
                <w:rFonts w:ascii="Times New Roman" w:hAnsi="Times New Roman"/>
              </w:rPr>
            </w:pPr>
            <w:r w:rsidRPr="008C50DD">
              <w:rPr>
                <w:rFonts w:ascii="Times New Roman" w:hAnsi="Times New Roman"/>
              </w:rPr>
              <w:t xml:space="preserve">от «16» декабря 2019 г. № 60-1-6 </w:t>
            </w:r>
          </w:p>
          <w:p w:rsidR="00381A98" w:rsidRPr="008C50DD" w:rsidRDefault="00381A9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«О бюджете муниципального образования</w:t>
            </w:r>
          </w:p>
          <w:p w:rsidR="00381A98" w:rsidRPr="008C50DD" w:rsidRDefault="00381A9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Косоржанский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</w:t>
            </w:r>
            <w:proofErr w:type="spell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spell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  <w:p w:rsidR="00381A98" w:rsidRPr="008C50DD" w:rsidRDefault="00381A98" w:rsidP="008C50DD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на 2020год и </w:t>
            </w:r>
            <w:proofErr w:type="gramStart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proofErr w:type="gramEnd"/>
            <w:r w:rsidRPr="008C5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1A98" w:rsidRPr="008C50DD" w:rsidRDefault="00381A98" w:rsidP="008C50DD">
            <w:pPr>
              <w:pStyle w:val="a9"/>
              <w:jc w:val="right"/>
            </w:pPr>
            <w:r w:rsidRPr="008C50DD">
              <w:rPr>
                <w:sz w:val="22"/>
                <w:szCs w:val="22"/>
              </w:rPr>
              <w:t>период 2021 и 2022годов»»</w:t>
            </w:r>
          </w:p>
          <w:p w:rsidR="00C73EB0" w:rsidRPr="008C50DD" w:rsidRDefault="00C73EB0" w:rsidP="008C50DD">
            <w:pPr>
              <w:rPr>
                <w:b/>
                <w:bCs/>
              </w:rPr>
            </w:pPr>
          </w:p>
          <w:p w:rsidR="00C73EB0" w:rsidRPr="008C50DD" w:rsidRDefault="00C73EB0" w:rsidP="008C50DD">
            <w:pPr>
              <w:jc w:val="center"/>
              <w:rPr>
                <w:b/>
                <w:bCs/>
              </w:rPr>
            </w:pPr>
            <w:r w:rsidRPr="008C50DD">
              <w:rPr>
                <w:b/>
                <w:bCs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8C50DD">
              <w:rPr>
                <w:b/>
                <w:bCs/>
              </w:rPr>
              <w:t>Косоржанский</w:t>
            </w:r>
            <w:proofErr w:type="spellEnd"/>
            <w:r w:rsidRPr="008C50DD">
              <w:rPr>
                <w:b/>
                <w:bCs/>
              </w:rPr>
              <w:t xml:space="preserve"> сельсовет» </w:t>
            </w:r>
            <w:proofErr w:type="spellStart"/>
            <w:r w:rsidRPr="008C50DD">
              <w:rPr>
                <w:b/>
                <w:bCs/>
              </w:rPr>
              <w:t>Щигровского</w:t>
            </w:r>
            <w:proofErr w:type="spellEnd"/>
            <w:r w:rsidRPr="008C50DD">
              <w:rPr>
                <w:b/>
                <w:bCs/>
              </w:rPr>
              <w:t xml:space="preserve"> района Курской области  и </w:t>
            </w:r>
            <w:proofErr w:type="spellStart"/>
            <w:r w:rsidRPr="008C50DD">
              <w:rPr>
                <w:b/>
                <w:bCs/>
              </w:rPr>
              <w:t>непрограммным</w:t>
            </w:r>
            <w:proofErr w:type="spellEnd"/>
            <w:r w:rsidRPr="008C50DD">
              <w:rPr>
                <w:b/>
                <w:bCs/>
              </w:rPr>
              <w:t xml:space="preserve"> направлениям деятельности), группам видов р</w:t>
            </w:r>
            <w:r w:rsidR="00B94764" w:rsidRPr="008C50DD">
              <w:rPr>
                <w:b/>
                <w:bCs/>
              </w:rPr>
              <w:t>асходов на пл</w:t>
            </w:r>
            <w:r w:rsidR="00F65203" w:rsidRPr="008C50DD">
              <w:rPr>
                <w:b/>
                <w:bCs/>
              </w:rPr>
              <w:t>ановый период 2021и 2022</w:t>
            </w:r>
            <w:r w:rsidRPr="008C50DD">
              <w:rPr>
                <w:b/>
                <w:bCs/>
              </w:rPr>
              <w:t>годов</w:t>
            </w:r>
          </w:p>
        </w:tc>
      </w:tr>
    </w:tbl>
    <w:p w:rsidR="00C73EB0" w:rsidRPr="008C50DD" w:rsidRDefault="00C73EB0" w:rsidP="008C50DD"/>
    <w:tbl>
      <w:tblPr>
        <w:tblW w:w="10068" w:type="dxa"/>
        <w:tblInd w:w="93" w:type="dxa"/>
        <w:tblLayout w:type="fixed"/>
        <w:tblLook w:val="04A0"/>
      </w:tblPr>
      <w:tblGrid>
        <w:gridCol w:w="4977"/>
        <w:gridCol w:w="1842"/>
        <w:gridCol w:w="709"/>
        <w:gridCol w:w="1262"/>
        <w:gridCol w:w="1278"/>
      </w:tblGrid>
      <w:tr w:rsidR="00C73EB0" w:rsidRPr="008C50DD" w:rsidTr="00381A98">
        <w:trPr>
          <w:trHeight w:val="780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C73EB0" w:rsidRPr="008C50DD" w:rsidTr="00381A98">
        <w:trPr>
          <w:trHeight w:val="547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163"/>
              <w:gridCol w:w="2407"/>
            </w:tblGrid>
            <w:tr w:rsidR="00C73EB0" w:rsidRPr="008C50DD" w:rsidTr="00381A98">
              <w:trPr>
                <w:trHeight w:val="1177"/>
              </w:trPr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73EB0" w:rsidRPr="008C50DD" w:rsidRDefault="00F65203" w:rsidP="008C50DD">
                  <w:pPr>
                    <w:rPr>
                      <w:sz w:val="26"/>
                      <w:szCs w:val="26"/>
                    </w:rPr>
                  </w:pPr>
                  <w:r w:rsidRPr="008C50DD">
                    <w:rPr>
                      <w:sz w:val="26"/>
                      <w:szCs w:val="26"/>
                    </w:rPr>
                    <w:t>2021</w:t>
                  </w:r>
                  <w:r w:rsidR="00C73EB0" w:rsidRPr="008C50DD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C73EB0" w:rsidRPr="008C50DD" w:rsidRDefault="00F65203" w:rsidP="008C50DD">
                  <w:pPr>
                    <w:rPr>
                      <w:sz w:val="26"/>
                      <w:szCs w:val="26"/>
                    </w:rPr>
                  </w:pPr>
                  <w:r w:rsidRPr="008C50DD">
                    <w:rPr>
                      <w:sz w:val="26"/>
                      <w:szCs w:val="26"/>
                    </w:rPr>
                    <w:t>2022</w:t>
                  </w:r>
                  <w:r w:rsidR="00C73EB0" w:rsidRPr="008C50DD">
                    <w:rPr>
                      <w:sz w:val="26"/>
                      <w:szCs w:val="26"/>
                    </w:rPr>
                    <w:t>год</w:t>
                  </w:r>
                </w:p>
              </w:tc>
            </w:tr>
          </w:tbl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</w:tr>
      <w:tr w:rsidR="00C73EB0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jc w:val="center"/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          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 xml:space="preserve">         5</w:t>
            </w:r>
          </w:p>
        </w:tc>
      </w:tr>
      <w:tr w:rsidR="00C73EB0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73EB0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C50DD" w:rsidRDefault="00CF043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2022,506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F0435" w:rsidP="008C50DD">
            <w:pPr>
              <w:rPr>
                <w:b/>
                <w:sz w:val="26"/>
                <w:szCs w:val="26"/>
              </w:rPr>
            </w:pPr>
            <w:r w:rsidRPr="008C50DD">
              <w:rPr>
                <w:b/>
                <w:sz w:val="26"/>
                <w:szCs w:val="26"/>
              </w:rPr>
              <w:t>2026,351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CA1513" w:rsidRPr="008C50DD">
              <w:rPr>
                <w:sz w:val="26"/>
                <w:szCs w:val="26"/>
              </w:rPr>
              <w:t>Косоржанского</w:t>
            </w:r>
            <w:proofErr w:type="spellEnd"/>
            <w:r w:rsidRPr="008C50DD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8C50DD">
              <w:rPr>
                <w:sz w:val="26"/>
                <w:szCs w:val="26"/>
              </w:rPr>
              <w:t>Щигровского</w:t>
            </w:r>
            <w:proofErr w:type="spellEnd"/>
            <w:r w:rsidRPr="008C50DD">
              <w:rPr>
                <w:sz w:val="26"/>
                <w:szCs w:val="26"/>
              </w:rPr>
              <w:t xml:space="preserve"> района Курской области на 2020-2022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CA1513" w:rsidRPr="008C50DD">
              <w:rPr>
                <w:sz w:val="26"/>
                <w:szCs w:val="26"/>
              </w:rPr>
              <w:t>Косоржанского</w:t>
            </w:r>
            <w:proofErr w:type="spellEnd"/>
            <w:r w:rsidRPr="008C50DD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8C50DD">
              <w:rPr>
                <w:sz w:val="26"/>
                <w:szCs w:val="26"/>
              </w:rPr>
              <w:t>Щигровского</w:t>
            </w:r>
            <w:proofErr w:type="spellEnd"/>
            <w:r w:rsidRPr="008C50DD">
              <w:rPr>
                <w:sz w:val="26"/>
                <w:szCs w:val="26"/>
              </w:rPr>
              <w:t xml:space="preserve"> района Курской области на 2020-2022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12 201 00000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12 201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12 201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CA1513" w:rsidRPr="008C50DD">
              <w:rPr>
                <w:sz w:val="26"/>
                <w:szCs w:val="26"/>
              </w:rPr>
              <w:t>Косоржанского</w:t>
            </w:r>
            <w:proofErr w:type="spellEnd"/>
            <w:r w:rsidRPr="008C50DD">
              <w:rPr>
                <w:sz w:val="26"/>
                <w:szCs w:val="26"/>
              </w:rPr>
              <w:t xml:space="preserve"> сельсовета на 2020-2022 </w:t>
            </w:r>
            <w:r w:rsidRPr="008C50DD">
              <w:rPr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21 000 00000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CA1513" w:rsidRPr="008C50DD">
              <w:rPr>
                <w:sz w:val="26"/>
                <w:szCs w:val="26"/>
              </w:rPr>
              <w:t>Косоржанского</w:t>
            </w:r>
            <w:proofErr w:type="spellEnd"/>
            <w:r w:rsidRPr="008C50DD">
              <w:rPr>
                <w:sz w:val="26"/>
                <w:szCs w:val="26"/>
              </w:rPr>
              <w:t xml:space="preserve"> сельсовета на 2020-2022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Мероприятия по противодействию терроризму и экстремизму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21 101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</w:tr>
      <w:tr w:rsidR="00A50F27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21 101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27" w:rsidRPr="008C50DD" w:rsidRDefault="00A50F27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27" w:rsidRPr="008C50DD" w:rsidRDefault="00A50F27" w:rsidP="008C50DD">
            <w:pPr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</w:tr>
      <w:tr w:rsidR="00943F68" w:rsidRPr="008C50DD" w:rsidTr="00381A98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360,00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651,0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646,0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646,0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922,541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924,443</w:t>
            </w:r>
          </w:p>
        </w:tc>
      </w:tr>
      <w:tr w:rsidR="00566191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922,541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924,443</w:t>
            </w:r>
          </w:p>
        </w:tc>
      </w:tr>
      <w:tr w:rsidR="00566191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922,541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924,443</w:t>
            </w:r>
          </w:p>
        </w:tc>
      </w:tr>
      <w:tr w:rsidR="00566191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922,541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191" w:rsidRPr="008C50DD" w:rsidRDefault="00566191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924,443</w:t>
            </w:r>
          </w:p>
        </w:tc>
      </w:tr>
      <w:tr w:rsidR="00CF0435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C50DD">
              <w:rPr>
                <w:sz w:val="26"/>
                <w:szCs w:val="26"/>
              </w:rPr>
              <w:t>Непрограммная</w:t>
            </w:r>
            <w:proofErr w:type="spellEnd"/>
            <w:r w:rsidRPr="008C50DD">
              <w:rPr>
                <w:sz w:val="26"/>
                <w:szCs w:val="26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CF0435" w:rsidRPr="008C50DD" w:rsidTr="00381A98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C50DD">
              <w:rPr>
                <w:sz w:val="26"/>
                <w:szCs w:val="26"/>
              </w:rPr>
              <w:t>Непрограммные</w:t>
            </w:r>
            <w:proofErr w:type="spellEnd"/>
            <w:r w:rsidRPr="008C50DD">
              <w:rPr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CF0435" w:rsidRPr="008C50DD" w:rsidTr="00381A98">
        <w:trPr>
          <w:trHeight w:val="308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77 200 51180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CF0435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CF0435" w:rsidRPr="008C50DD" w:rsidTr="00381A98">
        <w:trPr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0435" w:rsidRPr="008C50DD" w:rsidRDefault="00CF0435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80,965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435" w:rsidRPr="008C50DD" w:rsidRDefault="00CF0435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82,908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</w:tr>
      <w:tr w:rsidR="00943F68" w:rsidRPr="008C50DD" w:rsidTr="00381A98">
        <w:trPr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8C50DD" w:rsidRDefault="00943F68" w:rsidP="008C50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8C50DD" w:rsidRDefault="00943F68" w:rsidP="008C50DD">
            <w:pPr>
              <w:rPr>
                <w:sz w:val="26"/>
                <w:szCs w:val="26"/>
              </w:rPr>
            </w:pPr>
            <w:r w:rsidRPr="008C50DD">
              <w:rPr>
                <w:sz w:val="26"/>
                <w:szCs w:val="26"/>
              </w:rPr>
              <w:t>5,0</w:t>
            </w:r>
          </w:p>
        </w:tc>
      </w:tr>
    </w:tbl>
    <w:p w:rsidR="002B1309" w:rsidRPr="008C50DD" w:rsidRDefault="002B1309" w:rsidP="008C50DD">
      <w:pPr>
        <w:rPr>
          <w:sz w:val="26"/>
          <w:szCs w:val="26"/>
        </w:rPr>
      </w:pPr>
    </w:p>
    <w:p w:rsidR="00C3639E" w:rsidRPr="008C50DD" w:rsidRDefault="00C3639E" w:rsidP="008C50DD">
      <w:pPr>
        <w:rPr>
          <w:sz w:val="26"/>
          <w:szCs w:val="26"/>
        </w:rPr>
      </w:pPr>
    </w:p>
    <w:p w:rsidR="00C3639E" w:rsidRPr="008C50DD" w:rsidRDefault="00C3639E" w:rsidP="008C50DD">
      <w:pPr>
        <w:rPr>
          <w:sz w:val="26"/>
          <w:szCs w:val="26"/>
        </w:rPr>
      </w:pPr>
    </w:p>
    <w:p w:rsidR="00C3639E" w:rsidRPr="008C50DD" w:rsidRDefault="00C3639E" w:rsidP="008C50DD">
      <w:pPr>
        <w:rPr>
          <w:sz w:val="26"/>
          <w:szCs w:val="26"/>
        </w:rPr>
      </w:pPr>
    </w:p>
    <w:p w:rsidR="00C3639E" w:rsidRPr="008C50DD" w:rsidRDefault="00C3639E" w:rsidP="008C50DD">
      <w:pPr>
        <w:rPr>
          <w:sz w:val="26"/>
          <w:szCs w:val="26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jc w:val="right"/>
        <w:rPr>
          <w:rFonts w:ascii="Times New Roman" w:hAnsi="Times New Roman" w:cs="Times New Roman"/>
        </w:rPr>
      </w:pPr>
    </w:p>
    <w:p w:rsidR="00710C43" w:rsidRPr="008C50DD" w:rsidRDefault="00710C43" w:rsidP="008C50DD">
      <w:pPr>
        <w:pStyle w:val="af2"/>
        <w:rPr>
          <w:rFonts w:ascii="Times New Roman" w:hAnsi="Times New Roman" w:cs="Times New Roman"/>
        </w:rPr>
      </w:pP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 w:cs="Times New Roman"/>
          <w:sz w:val="22"/>
          <w:szCs w:val="22"/>
        </w:rPr>
        <w:t>Приложение №13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к  решению  Собрания депутатов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1A98" w:rsidRPr="008C50DD" w:rsidRDefault="00381A98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jc w:val="right"/>
      </w:pPr>
    </w:p>
    <w:p w:rsidR="00C73EB0" w:rsidRPr="008C50DD" w:rsidRDefault="00C73EB0" w:rsidP="008C50DD">
      <w:pPr>
        <w:jc w:val="center"/>
      </w:pPr>
      <w:r w:rsidRPr="008C50DD"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 w:rsidRPr="008C50DD">
        <w:rPr>
          <w:b/>
          <w:sz w:val="28"/>
          <w:szCs w:val="28"/>
        </w:rPr>
        <w:t>Косоржанский</w:t>
      </w:r>
      <w:proofErr w:type="spellEnd"/>
      <w:r w:rsidRPr="008C50DD">
        <w:rPr>
          <w:b/>
          <w:sz w:val="28"/>
          <w:szCs w:val="28"/>
        </w:rPr>
        <w:t xml:space="preserve"> сельсовет» </w:t>
      </w:r>
      <w:proofErr w:type="spellStart"/>
      <w:r w:rsidRPr="008C50DD">
        <w:rPr>
          <w:b/>
          <w:sz w:val="28"/>
          <w:szCs w:val="28"/>
        </w:rPr>
        <w:t>Щигровского</w:t>
      </w:r>
      <w:proofErr w:type="spellEnd"/>
      <w:r w:rsidRPr="008C50DD">
        <w:rPr>
          <w:b/>
          <w:sz w:val="28"/>
          <w:szCs w:val="28"/>
        </w:rPr>
        <w:t xml:space="preserve"> района </w:t>
      </w:r>
      <w:r w:rsidR="00F65203" w:rsidRPr="008C50DD">
        <w:rPr>
          <w:b/>
          <w:spacing w:val="-2"/>
          <w:sz w:val="28"/>
          <w:szCs w:val="28"/>
        </w:rPr>
        <w:t>Курской области на 2020</w:t>
      </w:r>
      <w:r w:rsidRPr="008C50DD">
        <w:rPr>
          <w:b/>
          <w:spacing w:val="-2"/>
          <w:sz w:val="28"/>
          <w:szCs w:val="28"/>
        </w:rPr>
        <w:t xml:space="preserve"> год </w:t>
      </w:r>
    </w:p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>1.Привлечение внутренних заимствований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976"/>
      </w:tblGrid>
      <w:tr w:rsidR="00C73EB0" w:rsidRPr="008C50DD" w:rsidTr="00C73EB0">
        <w:trPr>
          <w:trHeight w:val="411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C50DD" w:rsidRDefault="00C73EB0" w:rsidP="008C50DD">
            <w:pPr>
              <w:shd w:val="clear" w:color="auto" w:fill="FFFFFF"/>
              <w:rPr>
                <w:spacing w:val="-2"/>
              </w:rPr>
            </w:pPr>
            <w:r w:rsidRPr="008C50DD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C73EB0" w:rsidRPr="008C50DD" w:rsidTr="00C73EB0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№ </w:t>
            </w:r>
            <w:proofErr w:type="spellStart"/>
            <w:r w:rsidRPr="008C50DD">
              <w:t>№</w:t>
            </w:r>
            <w:proofErr w:type="spellEnd"/>
            <w:r w:rsidRPr="008C50DD">
              <w:t xml:space="preserve">  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  <w:r w:rsidRPr="008C50DD">
              <w:t>/</w:t>
            </w:r>
            <w:proofErr w:type="spellStart"/>
            <w:r w:rsidRPr="008C50DD"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F65203" w:rsidP="008C50DD">
            <w:pPr>
              <w:jc w:val="center"/>
              <w:rPr>
                <w:sz w:val="18"/>
                <w:szCs w:val="18"/>
              </w:rPr>
            </w:pPr>
            <w:r w:rsidRPr="008C50DD">
              <w:rPr>
                <w:sz w:val="18"/>
                <w:szCs w:val="18"/>
              </w:rPr>
              <w:t>Объем привлечения средств в 2020</w:t>
            </w:r>
            <w:r w:rsidR="00C73EB0" w:rsidRPr="008C50DD">
              <w:rPr>
                <w:sz w:val="18"/>
                <w:szCs w:val="18"/>
              </w:rPr>
              <w:t>году (тыс</w:t>
            </w:r>
            <w:proofErr w:type="gramStart"/>
            <w:r w:rsidR="00C73EB0" w:rsidRPr="008C50DD">
              <w:rPr>
                <w:sz w:val="18"/>
                <w:szCs w:val="18"/>
              </w:rPr>
              <w:t>.р</w:t>
            </w:r>
            <w:proofErr w:type="gramEnd"/>
            <w:r w:rsidR="00C73EB0" w:rsidRPr="008C50DD">
              <w:rPr>
                <w:sz w:val="18"/>
                <w:szCs w:val="18"/>
              </w:rPr>
              <w:t>уб.)</w:t>
            </w:r>
          </w:p>
        </w:tc>
      </w:tr>
      <w:tr w:rsidR="00C73EB0" w:rsidRPr="008C50DD" w:rsidTr="00C73EB0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EB0" w:rsidRPr="008C50DD" w:rsidRDefault="00C73EB0" w:rsidP="008C50DD"/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C73EB0" w:rsidRPr="008C50DD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AB08F1" w:rsidP="008C50DD">
            <w:pPr>
              <w:jc w:val="center"/>
            </w:pPr>
            <w:r w:rsidRPr="008C50DD">
              <w:t>432,055</w:t>
            </w:r>
          </w:p>
        </w:tc>
      </w:tr>
      <w:tr w:rsidR="00C73EB0" w:rsidRPr="008C50DD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C73EB0" w:rsidRPr="008C50DD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8C50DD" w:rsidRDefault="00C73EB0" w:rsidP="008C50DD"/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AB08F1" w:rsidP="008C50DD">
            <w:pPr>
              <w:jc w:val="center"/>
            </w:pPr>
            <w:r w:rsidRPr="008C50DD">
              <w:t>432,055</w:t>
            </w:r>
          </w:p>
        </w:tc>
      </w:tr>
      <w:tr w:rsidR="00C73EB0" w:rsidRPr="008C50DD" w:rsidTr="00C73EB0">
        <w:trPr>
          <w:trHeight w:val="958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C50DD" w:rsidRDefault="00C73EB0" w:rsidP="008C50DD">
            <w:pPr>
              <w:jc w:val="center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 xml:space="preserve"> </w:t>
            </w:r>
          </w:p>
          <w:p w:rsidR="00C73EB0" w:rsidRPr="008C50DD" w:rsidRDefault="00C73EB0" w:rsidP="008C50DD">
            <w:pPr>
              <w:jc w:val="center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>Погашение внутренних заимствований</w:t>
            </w:r>
          </w:p>
          <w:p w:rsidR="00C73EB0" w:rsidRPr="008C50DD" w:rsidRDefault="00C73EB0" w:rsidP="008C50DD">
            <w:pPr>
              <w:shd w:val="clear" w:color="auto" w:fill="FFFFFF"/>
              <w:rPr>
                <w:spacing w:val="-2"/>
              </w:rPr>
            </w:pPr>
            <w:r w:rsidRPr="008C50DD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</w:tc>
      </w:tr>
      <w:tr w:rsidR="00C73EB0" w:rsidRPr="008C50DD" w:rsidTr="00C73EB0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№№ 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  <w:r w:rsidRPr="008C50DD">
              <w:t>/</w:t>
            </w:r>
            <w:proofErr w:type="spellStart"/>
            <w:r w:rsidRPr="008C50DD"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F65203" w:rsidP="008C50DD">
            <w:pPr>
              <w:jc w:val="center"/>
              <w:rPr>
                <w:sz w:val="18"/>
                <w:szCs w:val="18"/>
              </w:rPr>
            </w:pPr>
            <w:r w:rsidRPr="008C50DD">
              <w:rPr>
                <w:sz w:val="18"/>
                <w:szCs w:val="18"/>
              </w:rPr>
              <w:t>Объем погашения средств в 2020</w:t>
            </w:r>
            <w:r w:rsidR="00C73EB0" w:rsidRPr="008C50DD">
              <w:rPr>
                <w:sz w:val="18"/>
                <w:szCs w:val="18"/>
              </w:rPr>
              <w:t>году ( тыс</w:t>
            </w:r>
            <w:proofErr w:type="gramStart"/>
            <w:r w:rsidR="00C73EB0" w:rsidRPr="008C50DD">
              <w:rPr>
                <w:sz w:val="18"/>
                <w:szCs w:val="18"/>
              </w:rPr>
              <w:t>.р</w:t>
            </w:r>
            <w:proofErr w:type="gramEnd"/>
            <w:r w:rsidR="00C73EB0" w:rsidRPr="008C50DD">
              <w:rPr>
                <w:sz w:val="18"/>
                <w:szCs w:val="18"/>
              </w:rPr>
              <w:t>уб.)</w:t>
            </w:r>
          </w:p>
        </w:tc>
      </w:tr>
      <w:tr w:rsidR="00C73EB0" w:rsidRPr="008C50DD" w:rsidTr="00C73EB0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C73EB0" w:rsidRPr="008C50DD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rPr>
                <w:lang w:val="en-US"/>
              </w:rPr>
              <w:t>-</w:t>
            </w:r>
            <w:r w:rsidR="00AB08F1" w:rsidRPr="008C50DD">
              <w:t>432,055</w:t>
            </w:r>
          </w:p>
        </w:tc>
      </w:tr>
      <w:tr w:rsidR="00C73EB0" w:rsidRPr="008C50DD" w:rsidTr="00C73EB0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C73EB0" w:rsidRPr="008C50DD" w:rsidTr="00C73EB0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8C50DD" w:rsidRDefault="00C73EB0" w:rsidP="008C50DD"/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Итого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rPr>
                <w:lang w:val="en-US"/>
              </w:rPr>
              <w:t>-</w:t>
            </w:r>
            <w:r w:rsidR="00AB08F1" w:rsidRPr="008C50DD">
              <w:t>432,055</w:t>
            </w:r>
          </w:p>
        </w:tc>
      </w:tr>
      <w:tr w:rsidR="00C73EB0" w:rsidRPr="008C50DD" w:rsidTr="00C73EB0">
        <w:trPr>
          <w:trHeight w:val="458"/>
        </w:trPr>
        <w:tc>
          <w:tcPr>
            <w:tcW w:w="10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</w:tr>
    </w:tbl>
    <w:p w:rsidR="00507F9C" w:rsidRPr="008C50DD" w:rsidRDefault="00507F9C" w:rsidP="008C50DD">
      <w:pPr>
        <w:rPr>
          <w:spacing w:val="1"/>
          <w:sz w:val="18"/>
          <w:szCs w:val="18"/>
        </w:rPr>
      </w:pP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 w:cs="Times New Roman"/>
          <w:sz w:val="22"/>
          <w:szCs w:val="22"/>
        </w:rPr>
        <w:t>Приложение №14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к  решению  Собрания депутатов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1A98" w:rsidRPr="008C50DD" w:rsidRDefault="00381A98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381A98" w:rsidRPr="008C50DD" w:rsidRDefault="00381A98" w:rsidP="008C50DD">
      <w:pPr>
        <w:jc w:val="center"/>
        <w:rPr>
          <w:b/>
        </w:rPr>
      </w:pPr>
    </w:p>
    <w:p w:rsidR="00C73EB0" w:rsidRPr="008C50DD" w:rsidRDefault="00C73EB0" w:rsidP="008C50DD">
      <w:pPr>
        <w:jc w:val="center"/>
      </w:pPr>
      <w:r w:rsidRPr="008C50DD"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 w:rsidRPr="008C50DD">
        <w:rPr>
          <w:b/>
        </w:rPr>
        <w:t>Косоржанский</w:t>
      </w:r>
      <w:proofErr w:type="spellEnd"/>
      <w:r w:rsidRPr="008C50DD">
        <w:rPr>
          <w:b/>
        </w:rPr>
        <w:t xml:space="preserve"> сельсовет» </w:t>
      </w:r>
      <w:proofErr w:type="spellStart"/>
      <w:r w:rsidRPr="008C50DD">
        <w:rPr>
          <w:b/>
        </w:rPr>
        <w:t>Щигровского</w:t>
      </w:r>
      <w:proofErr w:type="spellEnd"/>
      <w:r w:rsidRPr="008C50DD">
        <w:rPr>
          <w:b/>
        </w:rPr>
        <w:t xml:space="preserve"> района </w:t>
      </w:r>
      <w:r w:rsidRPr="008C50DD">
        <w:rPr>
          <w:b/>
          <w:spacing w:val="-2"/>
        </w:rPr>
        <w:t>Курской о</w:t>
      </w:r>
      <w:r w:rsidR="00F65203" w:rsidRPr="008C50DD">
        <w:rPr>
          <w:b/>
          <w:spacing w:val="-2"/>
        </w:rPr>
        <w:t>бласти  на плановый период 2021и 2022</w:t>
      </w:r>
      <w:r w:rsidRPr="008C50DD">
        <w:rPr>
          <w:b/>
          <w:spacing w:val="-2"/>
        </w:rPr>
        <w:t xml:space="preserve"> годов</w:t>
      </w:r>
    </w:p>
    <w:p w:rsidR="00C73EB0" w:rsidRPr="008C50DD" w:rsidRDefault="00C73EB0" w:rsidP="008C50DD">
      <w:pPr>
        <w:jc w:val="center"/>
        <w:rPr>
          <w:b/>
        </w:rPr>
      </w:pPr>
      <w:r w:rsidRPr="008C50DD">
        <w:rPr>
          <w:b/>
        </w:rPr>
        <w:t>1.Привлечение внутренних заимствований</w:t>
      </w:r>
    </w:p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 xml:space="preserve"> </w:t>
      </w:r>
    </w:p>
    <w:tbl>
      <w:tblPr>
        <w:tblW w:w="1042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123"/>
        <w:gridCol w:w="1842"/>
        <w:gridCol w:w="1560"/>
      </w:tblGrid>
      <w:tr w:rsidR="00C73EB0" w:rsidRPr="008C50DD" w:rsidTr="00AB08F1">
        <w:trPr>
          <w:gridAfter w:val="1"/>
          <w:wAfter w:w="1560" w:type="dxa"/>
          <w:trHeight w:val="411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C50DD" w:rsidRDefault="003777D7" w:rsidP="008C50DD">
            <w:pPr>
              <w:shd w:val="clear" w:color="auto" w:fill="FFFFFF"/>
              <w:jc w:val="right"/>
              <w:rPr>
                <w:spacing w:val="-2"/>
              </w:rPr>
            </w:pPr>
            <w:r w:rsidRPr="008C50DD">
              <w:rPr>
                <w:spacing w:val="-2"/>
                <w:sz w:val="22"/>
                <w:szCs w:val="22"/>
              </w:rPr>
              <w:t xml:space="preserve">                                           </w:t>
            </w:r>
            <w:r w:rsidR="00381A98" w:rsidRPr="008C50DD">
              <w:rPr>
                <w:spacing w:val="-2"/>
                <w:sz w:val="22"/>
                <w:szCs w:val="22"/>
              </w:rPr>
              <w:t xml:space="preserve">     </w:t>
            </w:r>
            <w:r w:rsidR="00C73EB0" w:rsidRPr="008C50DD">
              <w:rPr>
                <w:spacing w:val="-2"/>
                <w:sz w:val="22"/>
                <w:szCs w:val="22"/>
              </w:rPr>
              <w:t xml:space="preserve">     (тыс. рублей)</w:t>
            </w:r>
          </w:p>
        </w:tc>
      </w:tr>
      <w:tr w:rsidR="00C73EB0" w:rsidRPr="008C50DD" w:rsidTr="00AB08F1">
        <w:trPr>
          <w:trHeight w:hRule="exact" w:val="5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№ </w:t>
            </w:r>
            <w:proofErr w:type="spellStart"/>
            <w:r w:rsidRPr="008C50DD">
              <w:t>№</w:t>
            </w:r>
            <w:proofErr w:type="spellEnd"/>
            <w:r w:rsidRPr="008C50DD">
              <w:t xml:space="preserve">  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  <w:r w:rsidRPr="008C50DD">
              <w:t>/</w:t>
            </w:r>
            <w:proofErr w:type="spellStart"/>
            <w:r w:rsidRPr="008C50DD">
              <w:t>п</w:t>
            </w:r>
            <w:proofErr w:type="spell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Объем привлечения средств в плановом периоде (тыс</w:t>
            </w:r>
            <w:proofErr w:type="gramStart"/>
            <w:r w:rsidRPr="008C50DD">
              <w:t>.р</w:t>
            </w:r>
            <w:proofErr w:type="gramEnd"/>
            <w:r w:rsidRPr="008C50DD">
              <w:t>уб.)</w:t>
            </w:r>
          </w:p>
        </w:tc>
      </w:tr>
      <w:tr w:rsidR="00C73EB0" w:rsidRPr="008C50DD" w:rsidTr="00AB08F1">
        <w:trPr>
          <w:trHeight w:hRule="exact" w:val="76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F65203" w:rsidP="008C50DD">
            <w:pPr>
              <w:jc w:val="center"/>
            </w:pPr>
            <w:r w:rsidRPr="008C50DD">
              <w:t>2021</w:t>
            </w:r>
            <w:r w:rsidR="00C73EB0" w:rsidRPr="008C50DD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F65203" w:rsidP="008C50DD">
            <w:pPr>
              <w:jc w:val="center"/>
            </w:pPr>
            <w:r w:rsidRPr="008C50DD">
              <w:t>2022</w:t>
            </w:r>
            <w:r w:rsidR="00C73EB0" w:rsidRPr="008C50DD">
              <w:t xml:space="preserve"> года</w:t>
            </w:r>
          </w:p>
        </w:tc>
      </w:tr>
      <w:tr w:rsidR="00C73EB0" w:rsidRPr="008C50DD" w:rsidTr="00AB08F1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C73EB0" w:rsidRPr="008C50DD" w:rsidTr="00AB08F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AB08F1" w:rsidP="008C50DD">
            <w:pPr>
              <w:jc w:val="center"/>
            </w:pPr>
            <w:r w:rsidRPr="008C50DD">
              <w:t>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AB08F1" w:rsidP="008C50DD">
            <w:pPr>
              <w:jc w:val="center"/>
            </w:pPr>
            <w:r w:rsidRPr="008C50DD">
              <w:t>432,985</w:t>
            </w:r>
          </w:p>
        </w:tc>
      </w:tr>
      <w:tr w:rsidR="00C73EB0" w:rsidRPr="008C50DD" w:rsidTr="00AB08F1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AB08F1" w:rsidRPr="008C50DD" w:rsidTr="00AB08F1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08F1" w:rsidRPr="008C50DD" w:rsidRDefault="00AB08F1" w:rsidP="008C50DD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r w:rsidRPr="008C50DD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432,985</w:t>
            </w:r>
          </w:p>
        </w:tc>
      </w:tr>
      <w:tr w:rsidR="00C73EB0" w:rsidRPr="008C50DD" w:rsidTr="00AB08F1">
        <w:trPr>
          <w:gridAfter w:val="1"/>
          <w:wAfter w:w="1560" w:type="dxa"/>
          <w:trHeight w:val="958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C50DD" w:rsidRDefault="00C73EB0" w:rsidP="008C50DD">
            <w:pPr>
              <w:jc w:val="center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 xml:space="preserve"> </w:t>
            </w:r>
          </w:p>
          <w:p w:rsidR="00C73EB0" w:rsidRPr="008C50DD" w:rsidRDefault="00C73EB0" w:rsidP="008C50DD">
            <w:pPr>
              <w:jc w:val="center"/>
              <w:rPr>
                <w:b/>
              </w:rPr>
            </w:pPr>
            <w:r w:rsidRPr="008C50DD">
              <w:rPr>
                <w:b/>
              </w:rPr>
              <w:t>Погашение внутренних заимствований</w:t>
            </w:r>
          </w:p>
          <w:p w:rsidR="00C73EB0" w:rsidRPr="008C50DD" w:rsidRDefault="003777D7" w:rsidP="008C50DD">
            <w:pPr>
              <w:shd w:val="clear" w:color="auto" w:fill="FFFFFF"/>
              <w:jc w:val="right"/>
              <w:rPr>
                <w:spacing w:val="-2"/>
              </w:rPr>
            </w:pPr>
            <w:r w:rsidRPr="008C50DD">
              <w:rPr>
                <w:spacing w:val="-2"/>
                <w:sz w:val="22"/>
                <w:szCs w:val="22"/>
              </w:rPr>
              <w:t xml:space="preserve">  </w:t>
            </w:r>
            <w:r w:rsidR="00C73EB0" w:rsidRPr="008C50DD">
              <w:rPr>
                <w:spacing w:val="-2"/>
                <w:sz w:val="22"/>
                <w:szCs w:val="22"/>
              </w:rPr>
              <w:t xml:space="preserve"> (тыс. рублей)</w:t>
            </w:r>
          </w:p>
        </w:tc>
      </w:tr>
      <w:tr w:rsidR="00C73EB0" w:rsidRPr="008C50DD" w:rsidTr="00AB08F1">
        <w:trPr>
          <w:trHeight w:hRule="exact" w:val="76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/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  <w:rPr>
                <w:sz w:val="18"/>
                <w:szCs w:val="18"/>
              </w:rPr>
            </w:pPr>
            <w:r w:rsidRPr="008C50DD">
              <w:t>Объем погашения сре</w:t>
            </w:r>
            <w:proofErr w:type="gramStart"/>
            <w:r w:rsidRPr="008C50DD">
              <w:t>дств в пл</w:t>
            </w:r>
            <w:proofErr w:type="gramEnd"/>
            <w:r w:rsidRPr="008C50DD">
              <w:t>ановом периоде (тыс. руб.)</w:t>
            </w:r>
          </w:p>
        </w:tc>
      </w:tr>
      <w:tr w:rsidR="00C73EB0" w:rsidRPr="008C50DD" w:rsidTr="00AB08F1">
        <w:trPr>
          <w:trHeight w:hRule="exact" w:val="520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C50DD" w:rsidRDefault="00C73EB0" w:rsidP="008C50DD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F65203" w:rsidP="008C50DD">
            <w:pPr>
              <w:jc w:val="center"/>
            </w:pPr>
            <w:r w:rsidRPr="008C50DD">
              <w:t>2021</w:t>
            </w:r>
            <w:r w:rsidR="00C73EB0" w:rsidRPr="008C50DD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F65203" w:rsidP="008C50DD">
            <w:pPr>
              <w:jc w:val="center"/>
            </w:pPr>
            <w:r w:rsidRPr="008C50DD">
              <w:t>2022</w:t>
            </w:r>
            <w:r w:rsidR="00C73EB0" w:rsidRPr="008C50DD">
              <w:t>года</w:t>
            </w:r>
          </w:p>
        </w:tc>
      </w:tr>
      <w:tr w:rsidR="00C73EB0" w:rsidRPr="008C50DD" w:rsidTr="00AB08F1">
        <w:trPr>
          <w:trHeight w:hRule="exact" w:val="71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AB08F1" w:rsidRPr="008C50DD" w:rsidTr="00AB08F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r w:rsidRPr="008C50DD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r w:rsidRPr="008C50D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-432,985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-432,985</w:t>
            </w:r>
          </w:p>
        </w:tc>
      </w:tr>
      <w:tr w:rsidR="00C73EB0" w:rsidRPr="008C50DD" w:rsidTr="00AB08F1">
        <w:trPr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r w:rsidRPr="008C50DD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jc w:val="center"/>
            </w:pPr>
            <w:r w:rsidRPr="008C50DD">
              <w:t xml:space="preserve">0 </w:t>
            </w:r>
          </w:p>
        </w:tc>
      </w:tr>
      <w:tr w:rsidR="00AB08F1" w:rsidRPr="008C50DD" w:rsidTr="00512176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8F1" w:rsidRPr="008C50DD" w:rsidRDefault="00AB08F1" w:rsidP="008C50DD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8F1" w:rsidRPr="008C50DD" w:rsidRDefault="00AB08F1" w:rsidP="008C50DD">
            <w:r w:rsidRPr="008C50DD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-432,985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F1" w:rsidRPr="008C50DD" w:rsidRDefault="00AB08F1" w:rsidP="008C50DD">
            <w:pPr>
              <w:jc w:val="center"/>
            </w:pPr>
            <w:r w:rsidRPr="008C50DD">
              <w:t>-432,985</w:t>
            </w:r>
          </w:p>
        </w:tc>
      </w:tr>
    </w:tbl>
    <w:p w:rsidR="00C73EB0" w:rsidRPr="008C50DD" w:rsidRDefault="00C73EB0" w:rsidP="008C50DD">
      <w:pPr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rPr>
          <w:sz w:val="20"/>
          <w:szCs w:val="20"/>
        </w:rPr>
      </w:pPr>
    </w:p>
    <w:p w:rsidR="00826F54" w:rsidRPr="008C50DD" w:rsidRDefault="00826F54" w:rsidP="008C50DD">
      <w:pPr>
        <w:rPr>
          <w:sz w:val="20"/>
          <w:szCs w:val="20"/>
        </w:rPr>
      </w:pP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 w:cs="Times New Roman"/>
          <w:sz w:val="22"/>
          <w:szCs w:val="22"/>
        </w:rPr>
        <w:t>Приложение №15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к  решению  Собрания депутатов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1A98" w:rsidRPr="008C50DD" w:rsidRDefault="00381A98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pStyle w:val="af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C50DD"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 w:rsidRPr="008C50DD"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/>
          <w:b/>
          <w:sz w:val="28"/>
          <w:szCs w:val="28"/>
        </w:rPr>
        <w:t xml:space="preserve"> района </w:t>
      </w:r>
      <w:r w:rsidR="001B6215" w:rsidRPr="008C50DD">
        <w:rPr>
          <w:rFonts w:ascii="Times New Roman" w:hAnsi="Times New Roman"/>
          <w:b/>
          <w:spacing w:val="-2"/>
          <w:sz w:val="28"/>
          <w:szCs w:val="28"/>
        </w:rPr>
        <w:t>Курской области на 20</w:t>
      </w:r>
      <w:r w:rsidR="00F65203" w:rsidRPr="008C50DD">
        <w:rPr>
          <w:rFonts w:ascii="Times New Roman" w:hAnsi="Times New Roman"/>
          <w:b/>
          <w:spacing w:val="-2"/>
          <w:sz w:val="28"/>
          <w:szCs w:val="28"/>
        </w:rPr>
        <w:t>20</w:t>
      </w:r>
      <w:r w:rsidRPr="008C50DD">
        <w:rPr>
          <w:rFonts w:ascii="Times New Roman" w:hAnsi="Times New Roman"/>
          <w:b/>
          <w:spacing w:val="-2"/>
          <w:sz w:val="28"/>
          <w:szCs w:val="28"/>
        </w:rPr>
        <w:t>год</w:t>
      </w:r>
    </w:p>
    <w:p w:rsidR="00C73EB0" w:rsidRPr="008C50DD" w:rsidRDefault="00C73EB0" w:rsidP="008C50D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C50D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>1.Перечень подлежащих предоставлен</w:t>
      </w:r>
      <w:r w:rsidR="00F65203" w:rsidRPr="008C50DD">
        <w:rPr>
          <w:b/>
          <w:sz w:val="28"/>
          <w:szCs w:val="28"/>
        </w:rPr>
        <w:t>ию муниципальных гарантий в 2020</w:t>
      </w:r>
      <w:r w:rsidRPr="008C50DD">
        <w:rPr>
          <w:b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984"/>
      </w:tblGrid>
      <w:tr w:rsidR="00C73EB0" w:rsidRPr="008C50DD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№ 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  <w:r w:rsidRPr="008C50DD">
              <w:t>/</w:t>
            </w:r>
            <w:proofErr w:type="spellStart"/>
            <w:r w:rsidRPr="008C50DD"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>Цель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C50DD">
              <w:t>Наимено</w:t>
            </w:r>
            <w:r w:rsidR="00A02BC4" w:rsidRPr="008C50DD">
              <w:t>-</w:t>
            </w:r>
            <w:r w:rsidRPr="008C50DD">
              <w:t>вание</w:t>
            </w:r>
            <w:proofErr w:type="spellEnd"/>
            <w:proofErr w:type="gramEnd"/>
            <w:r w:rsidRPr="008C50DD">
              <w:t xml:space="preserve"> принципала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Сумма </w:t>
            </w:r>
            <w:proofErr w:type="spellStart"/>
            <w:r w:rsidRPr="008C50DD">
              <w:t>гарантиро</w:t>
            </w:r>
            <w:r w:rsidR="00A02BC4" w:rsidRPr="008C50DD">
              <w:t>-</w:t>
            </w:r>
            <w:r w:rsidRPr="008C50DD">
              <w:t>вания</w:t>
            </w:r>
            <w:proofErr w:type="spellEnd"/>
            <w:r w:rsidRPr="008C50DD">
              <w:t xml:space="preserve"> тыс</w:t>
            </w:r>
            <w:proofErr w:type="gramStart"/>
            <w:r w:rsidRPr="008C50DD">
              <w:t>.р</w:t>
            </w:r>
            <w:proofErr w:type="gramEnd"/>
            <w:r w:rsidRPr="008C50DD">
              <w:t>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C50DD">
              <w:t>Наимено</w:t>
            </w:r>
            <w:r w:rsidR="00A02BC4" w:rsidRPr="008C50DD">
              <w:t>-</w:t>
            </w:r>
            <w:r w:rsidRPr="008C50DD">
              <w:t>вание</w:t>
            </w:r>
            <w:proofErr w:type="spellEnd"/>
            <w:proofErr w:type="gramEnd"/>
            <w:r w:rsidRPr="008C50DD">
              <w:t xml:space="preserve">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>Срок гарантии</w:t>
            </w:r>
          </w:p>
        </w:tc>
      </w:tr>
      <w:tr w:rsidR="00C73EB0" w:rsidRPr="008C50DD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</w:tr>
      <w:tr w:rsidR="00C73EB0" w:rsidRPr="008C50DD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</w:tr>
    </w:tbl>
    <w:p w:rsidR="00C73EB0" w:rsidRPr="008C50DD" w:rsidRDefault="00C73EB0" w:rsidP="008C50DD"/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>2. Общий объем бюджетных ассигнований, предусмотренных на пополнение муниципальных гарантий по возм</w:t>
      </w:r>
      <w:r w:rsidR="00F65203" w:rsidRPr="008C50DD">
        <w:rPr>
          <w:b/>
          <w:sz w:val="28"/>
          <w:szCs w:val="28"/>
        </w:rPr>
        <w:t>ожным гарантийным случаям в 2020</w:t>
      </w:r>
      <w:r w:rsidRPr="008C50DD">
        <w:rPr>
          <w:b/>
          <w:sz w:val="28"/>
          <w:szCs w:val="28"/>
        </w:rPr>
        <w:t xml:space="preserve"> году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5845"/>
      </w:tblGrid>
      <w:tr w:rsidR="00C73EB0" w:rsidRPr="008C50DD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8C50DD">
              <w:rPr>
                <w:sz w:val="28"/>
                <w:szCs w:val="28"/>
              </w:rPr>
              <w:t>.р</w:t>
            </w:r>
            <w:proofErr w:type="gramEnd"/>
            <w:r w:rsidRPr="008C50DD">
              <w:rPr>
                <w:sz w:val="28"/>
                <w:szCs w:val="28"/>
              </w:rPr>
              <w:t>уб.</w:t>
            </w:r>
          </w:p>
        </w:tc>
      </w:tr>
      <w:tr w:rsidR="00C73EB0" w:rsidRPr="008C50DD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 xml:space="preserve">0 </w:t>
            </w:r>
          </w:p>
        </w:tc>
      </w:tr>
      <w:tr w:rsidR="00C73EB0" w:rsidRPr="008C50DD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C50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 xml:space="preserve">0 </w:t>
            </w:r>
          </w:p>
        </w:tc>
      </w:tr>
    </w:tbl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  <w:lang w:val="en-US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8C50DD">
        <w:rPr>
          <w:rFonts w:ascii="Times New Roman" w:hAnsi="Times New Roman" w:cs="Times New Roman"/>
          <w:sz w:val="22"/>
          <w:szCs w:val="22"/>
        </w:rPr>
        <w:t>Приложение №16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 к  решению  Собрания депутатов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proofErr w:type="spellStart"/>
      <w:r w:rsidRPr="008C50DD">
        <w:rPr>
          <w:rFonts w:ascii="Times New Roman" w:hAnsi="Times New Roman"/>
        </w:rPr>
        <w:t>Косоржанского</w:t>
      </w:r>
      <w:proofErr w:type="spellEnd"/>
      <w:r w:rsidRPr="008C50DD">
        <w:rPr>
          <w:rFonts w:ascii="Times New Roman" w:hAnsi="Times New Roman"/>
        </w:rPr>
        <w:t xml:space="preserve">  сельсовета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                                                       </w:t>
      </w:r>
      <w:proofErr w:type="spellStart"/>
      <w:r w:rsidRPr="008C50DD">
        <w:rPr>
          <w:rFonts w:ascii="Times New Roman" w:hAnsi="Times New Roman"/>
        </w:rPr>
        <w:t>Щигровского</w:t>
      </w:r>
      <w:proofErr w:type="spellEnd"/>
      <w:r w:rsidRPr="008C50DD">
        <w:rPr>
          <w:rFonts w:ascii="Times New Roman" w:hAnsi="Times New Roman"/>
        </w:rPr>
        <w:t xml:space="preserve"> района Курской области </w:t>
      </w:r>
    </w:p>
    <w:p w:rsidR="00381A98" w:rsidRPr="008C50DD" w:rsidRDefault="00381A98" w:rsidP="008C50DD">
      <w:pPr>
        <w:pStyle w:val="af6"/>
        <w:jc w:val="right"/>
        <w:rPr>
          <w:rFonts w:ascii="Times New Roman" w:hAnsi="Times New Roman"/>
        </w:rPr>
      </w:pPr>
      <w:r w:rsidRPr="008C50DD">
        <w:rPr>
          <w:rFonts w:ascii="Times New Roman" w:hAnsi="Times New Roman"/>
        </w:rPr>
        <w:t xml:space="preserve">от «16» декабря 2019 г. № 60-1-6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«О бюджете муниципального образования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Косоржанский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8C50DD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8C50DD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381A98" w:rsidRPr="008C50DD" w:rsidRDefault="00381A98" w:rsidP="008C50DD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 w:rsidRPr="008C50DD">
        <w:rPr>
          <w:rFonts w:ascii="Times New Roman" w:hAnsi="Times New Roman" w:cs="Times New Roman"/>
          <w:sz w:val="22"/>
          <w:szCs w:val="22"/>
        </w:rPr>
        <w:t xml:space="preserve">Курской области на 2020год и </w:t>
      </w:r>
      <w:proofErr w:type="gramStart"/>
      <w:r w:rsidRPr="008C50DD">
        <w:rPr>
          <w:rFonts w:ascii="Times New Roman" w:hAnsi="Times New Roman" w:cs="Times New Roman"/>
          <w:sz w:val="22"/>
          <w:szCs w:val="22"/>
        </w:rPr>
        <w:t>плановый</w:t>
      </w:r>
      <w:proofErr w:type="gramEnd"/>
      <w:r w:rsidRPr="008C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1A98" w:rsidRPr="008C50DD" w:rsidRDefault="00381A98" w:rsidP="008C50DD">
      <w:pPr>
        <w:pStyle w:val="a9"/>
        <w:jc w:val="right"/>
        <w:rPr>
          <w:sz w:val="22"/>
          <w:szCs w:val="22"/>
        </w:rPr>
      </w:pPr>
      <w:r w:rsidRPr="008C50DD">
        <w:rPr>
          <w:sz w:val="22"/>
          <w:szCs w:val="22"/>
        </w:rPr>
        <w:t>период 2021 и 2022годов»»</w:t>
      </w:r>
    </w:p>
    <w:p w:rsidR="00C73EB0" w:rsidRPr="008C50DD" w:rsidRDefault="00C73EB0" w:rsidP="008C50DD">
      <w:pPr>
        <w:jc w:val="right"/>
        <w:rPr>
          <w:sz w:val="20"/>
          <w:szCs w:val="20"/>
        </w:rPr>
      </w:pPr>
    </w:p>
    <w:p w:rsidR="00C73EB0" w:rsidRPr="008C50DD" w:rsidRDefault="00C73EB0" w:rsidP="008C50D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C50DD"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 w:rsidRPr="008C50DD"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 w:rsidRPr="008C50DD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C50D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C50DD">
        <w:rPr>
          <w:rFonts w:ascii="Times New Roman" w:hAnsi="Times New Roman"/>
          <w:b/>
          <w:sz w:val="28"/>
          <w:szCs w:val="28"/>
        </w:rPr>
        <w:t xml:space="preserve"> района </w:t>
      </w:r>
      <w:r w:rsidRPr="008C50DD">
        <w:rPr>
          <w:rFonts w:ascii="Times New Roman" w:hAnsi="Times New Roman"/>
          <w:b/>
          <w:spacing w:val="-2"/>
          <w:sz w:val="28"/>
          <w:szCs w:val="28"/>
        </w:rPr>
        <w:t xml:space="preserve">Курской </w:t>
      </w:r>
      <w:r w:rsidR="00826F54" w:rsidRPr="008C50DD">
        <w:rPr>
          <w:rFonts w:ascii="Times New Roman" w:hAnsi="Times New Roman"/>
          <w:b/>
          <w:spacing w:val="-2"/>
          <w:sz w:val="28"/>
          <w:szCs w:val="28"/>
        </w:rPr>
        <w:t>области на  плановый период 20</w:t>
      </w:r>
      <w:r w:rsidR="00F65203" w:rsidRPr="008C50DD">
        <w:rPr>
          <w:rFonts w:ascii="Times New Roman" w:hAnsi="Times New Roman"/>
          <w:b/>
          <w:spacing w:val="-2"/>
          <w:sz w:val="28"/>
          <w:szCs w:val="28"/>
        </w:rPr>
        <w:t>21 и 2022</w:t>
      </w:r>
      <w:r w:rsidRPr="008C50DD">
        <w:rPr>
          <w:rFonts w:ascii="Times New Roman" w:hAnsi="Times New Roman"/>
          <w:b/>
          <w:spacing w:val="-2"/>
          <w:sz w:val="28"/>
          <w:szCs w:val="28"/>
        </w:rPr>
        <w:t>годов</w:t>
      </w:r>
    </w:p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>1.Перечень подлежащих предоставлению муниципальных г</w:t>
      </w:r>
      <w:r w:rsidR="001B6215" w:rsidRPr="008C50DD">
        <w:rPr>
          <w:b/>
          <w:sz w:val="28"/>
          <w:szCs w:val="28"/>
        </w:rPr>
        <w:t xml:space="preserve">арантий в </w:t>
      </w:r>
      <w:r w:rsidR="00F65203" w:rsidRPr="008C50DD">
        <w:rPr>
          <w:b/>
          <w:sz w:val="28"/>
          <w:szCs w:val="28"/>
        </w:rPr>
        <w:t xml:space="preserve"> плановом периоде 2021и 2022</w:t>
      </w:r>
      <w:r w:rsidRPr="008C50DD">
        <w:rPr>
          <w:b/>
          <w:sz w:val="28"/>
          <w:szCs w:val="28"/>
        </w:rPr>
        <w:t>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35"/>
        <w:gridCol w:w="1419"/>
        <w:gridCol w:w="1512"/>
        <w:gridCol w:w="1617"/>
        <w:gridCol w:w="1423"/>
        <w:gridCol w:w="1204"/>
        <w:gridCol w:w="1969"/>
      </w:tblGrid>
      <w:tr w:rsidR="00C73EB0" w:rsidRPr="008C50DD" w:rsidTr="00C73EB0">
        <w:trPr>
          <w:trHeight w:val="1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№ </w:t>
            </w:r>
            <w:proofErr w:type="spellStart"/>
            <w:proofErr w:type="gramStart"/>
            <w:r w:rsidRPr="008C50DD">
              <w:t>п</w:t>
            </w:r>
            <w:proofErr w:type="spellEnd"/>
            <w:proofErr w:type="gramEnd"/>
            <w:r w:rsidRPr="008C50DD">
              <w:t>/</w:t>
            </w:r>
            <w:proofErr w:type="spellStart"/>
            <w:r w:rsidRPr="008C50DD"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Цель </w:t>
            </w:r>
            <w:proofErr w:type="spellStart"/>
            <w:proofErr w:type="gramStart"/>
            <w:r w:rsidRPr="008C50DD">
              <w:t>гарантиро</w:t>
            </w:r>
            <w:r w:rsidR="00A02BC4" w:rsidRPr="008C50DD">
              <w:t>-</w:t>
            </w:r>
            <w:r w:rsidRPr="008C50DD">
              <w:t>вания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>Наименование принципала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Сумма </w:t>
            </w:r>
            <w:proofErr w:type="spellStart"/>
            <w:r w:rsidRPr="008C50DD">
              <w:t>гарантиро</w:t>
            </w:r>
            <w:r w:rsidR="00A02BC4" w:rsidRPr="008C50DD">
              <w:t>-</w:t>
            </w:r>
            <w:r w:rsidRPr="008C50DD">
              <w:t>вания</w:t>
            </w:r>
            <w:proofErr w:type="spellEnd"/>
            <w:r w:rsidRPr="008C50DD">
              <w:t xml:space="preserve"> тыс</w:t>
            </w:r>
            <w:proofErr w:type="gramStart"/>
            <w:r w:rsidRPr="008C50DD">
              <w:t>.р</w:t>
            </w:r>
            <w:proofErr w:type="gramEnd"/>
            <w:r w:rsidRPr="008C50DD">
              <w:t>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Наличие права </w:t>
            </w:r>
            <w:proofErr w:type="spellStart"/>
            <w:r w:rsidR="00A02BC4" w:rsidRPr="008C50DD">
              <w:t>регресс-</w:t>
            </w:r>
            <w:r w:rsidRPr="008C50DD">
              <w:t>сного</w:t>
            </w:r>
            <w:proofErr w:type="spellEnd"/>
            <w:r w:rsidRPr="008C50DD">
              <w:t xml:space="preserve"> требования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 xml:space="preserve">Наименование </w:t>
            </w:r>
            <w:proofErr w:type="spellStart"/>
            <w:proofErr w:type="gramStart"/>
            <w:r w:rsidRPr="008C50DD">
              <w:t>креди</w:t>
            </w:r>
            <w:r w:rsidR="00A02BC4" w:rsidRPr="008C50DD">
              <w:t>-</w:t>
            </w:r>
            <w:r w:rsidRPr="008C50DD">
              <w:t>тора</w:t>
            </w:r>
            <w:proofErr w:type="spellEnd"/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t>Срок гарантии</w:t>
            </w:r>
          </w:p>
        </w:tc>
      </w:tr>
      <w:tr w:rsidR="00C73EB0" w:rsidRPr="008C50DD" w:rsidTr="00C73EB0">
        <w:trPr>
          <w:trHeight w:val="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B6215" w:rsidP="008C50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50DD">
              <w:rPr>
                <w:sz w:val="18"/>
                <w:szCs w:val="18"/>
              </w:rPr>
              <w:t>2020</w:t>
            </w:r>
            <w:r w:rsidR="00C73EB0" w:rsidRPr="008C50DD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</w:tr>
      <w:tr w:rsidR="00C73EB0" w:rsidRPr="008C50DD" w:rsidTr="00C73EB0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1B6215" w:rsidP="008C50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50DD">
              <w:rPr>
                <w:sz w:val="18"/>
                <w:szCs w:val="18"/>
              </w:rPr>
              <w:t>2021</w:t>
            </w:r>
            <w:r w:rsidR="00C73EB0" w:rsidRPr="008C50DD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C50DD">
              <w:rPr>
                <w:lang w:val="en-US"/>
              </w:rPr>
              <w:t>-</w:t>
            </w:r>
          </w:p>
        </w:tc>
      </w:tr>
    </w:tbl>
    <w:p w:rsidR="00C73EB0" w:rsidRPr="008C50DD" w:rsidRDefault="00C73EB0" w:rsidP="008C50DD"/>
    <w:p w:rsidR="00C73EB0" w:rsidRPr="008C50DD" w:rsidRDefault="00C73EB0" w:rsidP="008C50DD">
      <w:pPr>
        <w:jc w:val="center"/>
        <w:rPr>
          <w:b/>
          <w:sz w:val="28"/>
          <w:szCs w:val="28"/>
        </w:rPr>
      </w:pPr>
      <w:r w:rsidRPr="008C50DD">
        <w:rPr>
          <w:b/>
          <w:sz w:val="28"/>
          <w:szCs w:val="28"/>
        </w:rPr>
        <w:t xml:space="preserve">2. Общий объем бюджетных ассигнований, предусмотренных на пополнение муниципальных гарантий по возможным гарантийным </w:t>
      </w:r>
      <w:r w:rsidR="00F65203" w:rsidRPr="008C50DD">
        <w:rPr>
          <w:b/>
          <w:sz w:val="28"/>
          <w:szCs w:val="28"/>
        </w:rPr>
        <w:t>случаям в  плановом периоде 2021и 2022</w:t>
      </w:r>
      <w:r w:rsidRPr="008C50DD">
        <w:rPr>
          <w:b/>
          <w:sz w:val="28"/>
          <w:szCs w:val="28"/>
        </w:rPr>
        <w:t>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507"/>
        <w:gridCol w:w="3414"/>
      </w:tblGrid>
      <w:tr w:rsidR="00C73EB0" w:rsidRPr="008C50DD" w:rsidTr="009144CC">
        <w:trPr>
          <w:trHeight w:val="10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8C50DD">
              <w:rPr>
                <w:sz w:val="28"/>
                <w:szCs w:val="28"/>
              </w:rPr>
              <w:t>.р</w:t>
            </w:r>
            <w:proofErr w:type="gramEnd"/>
            <w:r w:rsidRPr="008C50DD">
              <w:rPr>
                <w:sz w:val="28"/>
                <w:szCs w:val="28"/>
              </w:rPr>
              <w:t>уб.</w:t>
            </w:r>
          </w:p>
        </w:tc>
      </w:tr>
      <w:tr w:rsidR="00C73EB0" w:rsidRPr="008C50DD" w:rsidTr="009144C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C50DD" w:rsidRDefault="00C73EB0" w:rsidP="008C50DD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F65203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2021</w:t>
            </w:r>
            <w:r w:rsidR="00C73EB0" w:rsidRPr="008C50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F65203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2022</w:t>
            </w:r>
            <w:r w:rsidR="00C73EB0" w:rsidRPr="008C50DD">
              <w:rPr>
                <w:sz w:val="28"/>
                <w:szCs w:val="28"/>
              </w:rPr>
              <w:t>год</w:t>
            </w:r>
          </w:p>
        </w:tc>
      </w:tr>
      <w:tr w:rsidR="00C73EB0" w:rsidRPr="008C50DD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0DD">
              <w:rPr>
                <w:sz w:val="28"/>
                <w:szCs w:val="28"/>
              </w:rPr>
              <w:t>0</w:t>
            </w:r>
          </w:p>
        </w:tc>
      </w:tr>
      <w:tr w:rsidR="00C73EB0" w:rsidRPr="008C50DD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C50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C50DD" w:rsidRDefault="00C73EB0" w:rsidP="008C50D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C50DD">
              <w:rPr>
                <w:b/>
                <w:sz w:val="28"/>
                <w:szCs w:val="28"/>
              </w:rPr>
              <w:t>0</w:t>
            </w:r>
          </w:p>
        </w:tc>
      </w:tr>
    </w:tbl>
    <w:p w:rsidR="00950694" w:rsidRPr="008C50DD" w:rsidRDefault="00950694" w:rsidP="008C50DD"/>
    <w:sectPr w:rsidR="00950694" w:rsidRPr="008C50DD" w:rsidSect="00C73EB0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8E" w:rsidRDefault="00E4198E" w:rsidP="008B212F">
      <w:r>
        <w:separator/>
      </w:r>
    </w:p>
  </w:endnote>
  <w:endnote w:type="continuationSeparator" w:id="0">
    <w:p w:rsidR="00E4198E" w:rsidRDefault="00E4198E" w:rsidP="008B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02" w:rsidRDefault="004D6F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8E" w:rsidRDefault="00E4198E" w:rsidP="008B212F">
      <w:r>
        <w:separator/>
      </w:r>
    </w:p>
  </w:footnote>
  <w:footnote w:type="continuationSeparator" w:id="0">
    <w:p w:rsidR="00E4198E" w:rsidRDefault="00E4198E" w:rsidP="008B2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EB0"/>
    <w:rsid w:val="00041229"/>
    <w:rsid w:val="00054596"/>
    <w:rsid w:val="0006589D"/>
    <w:rsid w:val="00073759"/>
    <w:rsid w:val="000755E0"/>
    <w:rsid w:val="000836A5"/>
    <w:rsid w:val="000A11AC"/>
    <w:rsid w:val="000E5DAE"/>
    <w:rsid w:val="000E736F"/>
    <w:rsid w:val="000F00C5"/>
    <w:rsid w:val="001055B9"/>
    <w:rsid w:val="00106D2D"/>
    <w:rsid w:val="00106E71"/>
    <w:rsid w:val="00115B7A"/>
    <w:rsid w:val="0013092B"/>
    <w:rsid w:val="00141D64"/>
    <w:rsid w:val="0015566A"/>
    <w:rsid w:val="0016000B"/>
    <w:rsid w:val="001636B4"/>
    <w:rsid w:val="00174D9F"/>
    <w:rsid w:val="001A4E91"/>
    <w:rsid w:val="001B6215"/>
    <w:rsid w:val="001B73FB"/>
    <w:rsid w:val="001D260D"/>
    <w:rsid w:val="00207765"/>
    <w:rsid w:val="002115C4"/>
    <w:rsid w:val="00234228"/>
    <w:rsid w:val="00255830"/>
    <w:rsid w:val="0027435E"/>
    <w:rsid w:val="00274FEC"/>
    <w:rsid w:val="002900DF"/>
    <w:rsid w:val="002B1309"/>
    <w:rsid w:val="002C5581"/>
    <w:rsid w:val="002D001A"/>
    <w:rsid w:val="003004FF"/>
    <w:rsid w:val="003014A6"/>
    <w:rsid w:val="00310328"/>
    <w:rsid w:val="003164F5"/>
    <w:rsid w:val="00362D20"/>
    <w:rsid w:val="003666BB"/>
    <w:rsid w:val="00370D50"/>
    <w:rsid w:val="00375944"/>
    <w:rsid w:val="003777D7"/>
    <w:rsid w:val="0037782F"/>
    <w:rsid w:val="003816E6"/>
    <w:rsid w:val="00381A98"/>
    <w:rsid w:val="00384406"/>
    <w:rsid w:val="00386128"/>
    <w:rsid w:val="003A3CAD"/>
    <w:rsid w:val="003B13AF"/>
    <w:rsid w:val="003B1E33"/>
    <w:rsid w:val="003C0D7D"/>
    <w:rsid w:val="003C2C05"/>
    <w:rsid w:val="003C6DB3"/>
    <w:rsid w:val="003C76CE"/>
    <w:rsid w:val="003D0124"/>
    <w:rsid w:val="003E1515"/>
    <w:rsid w:val="003E439C"/>
    <w:rsid w:val="003F458B"/>
    <w:rsid w:val="003F6E4F"/>
    <w:rsid w:val="004014DB"/>
    <w:rsid w:val="00403C8E"/>
    <w:rsid w:val="00445090"/>
    <w:rsid w:val="00446C34"/>
    <w:rsid w:val="00454786"/>
    <w:rsid w:val="00492CF5"/>
    <w:rsid w:val="0049707A"/>
    <w:rsid w:val="004B2FAF"/>
    <w:rsid w:val="004B428C"/>
    <w:rsid w:val="004D6F02"/>
    <w:rsid w:val="00501D0F"/>
    <w:rsid w:val="00507F9C"/>
    <w:rsid w:val="00512176"/>
    <w:rsid w:val="0052525A"/>
    <w:rsid w:val="005307C0"/>
    <w:rsid w:val="00530AD6"/>
    <w:rsid w:val="00546DA0"/>
    <w:rsid w:val="005501F1"/>
    <w:rsid w:val="00565CF4"/>
    <w:rsid w:val="00566191"/>
    <w:rsid w:val="00591169"/>
    <w:rsid w:val="005A0DF1"/>
    <w:rsid w:val="005C645E"/>
    <w:rsid w:val="005C7A5C"/>
    <w:rsid w:val="005E0EB6"/>
    <w:rsid w:val="005E61B6"/>
    <w:rsid w:val="00610BB0"/>
    <w:rsid w:val="006235FB"/>
    <w:rsid w:val="006421A6"/>
    <w:rsid w:val="00643C0F"/>
    <w:rsid w:val="006534D6"/>
    <w:rsid w:val="00662098"/>
    <w:rsid w:val="00687F11"/>
    <w:rsid w:val="006911F6"/>
    <w:rsid w:val="006A1A8D"/>
    <w:rsid w:val="006C7D48"/>
    <w:rsid w:val="006E27CB"/>
    <w:rsid w:val="006F1D22"/>
    <w:rsid w:val="00700ACD"/>
    <w:rsid w:val="00710C43"/>
    <w:rsid w:val="007120E0"/>
    <w:rsid w:val="0072043E"/>
    <w:rsid w:val="00721E3A"/>
    <w:rsid w:val="007336A4"/>
    <w:rsid w:val="00761FA8"/>
    <w:rsid w:val="00774853"/>
    <w:rsid w:val="007A6238"/>
    <w:rsid w:val="007B17EA"/>
    <w:rsid w:val="007B6D02"/>
    <w:rsid w:val="007D32EB"/>
    <w:rsid w:val="007D77E9"/>
    <w:rsid w:val="007E7ED0"/>
    <w:rsid w:val="007F28AD"/>
    <w:rsid w:val="00804B6B"/>
    <w:rsid w:val="008267A2"/>
    <w:rsid w:val="00826F54"/>
    <w:rsid w:val="00835FCA"/>
    <w:rsid w:val="00854386"/>
    <w:rsid w:val="00857858"/>
    <w:rsid w:val="00863E71"/>
    <w:rsid w:val="00871BF8"/>
    <w:rsid w:val="00876116"/>
    <w:rsid w:val="0088374D"/>
    <w:rsid w:val="008842C2"/>
    <w:rsid w:val="008A232A"/>
    <w:rsid w:val="008A4972"/>
    <w:rsid w:val="008B212F"/>
    <w:rsid w:val="008C50DD"/>
    <w:rsid w:val="008C6711"/>
    <w:rsid w:val="008D0122"/>
    <w:rsid w:val="008F34A7"/>
    <w:rsid w:val="008F4751"/>
    <w:rsid w:val="009002A8"/>
    <w:rsid w:val="0090062F"/>
    <w:rsid w:val="009144CC"/>
    <w:rsid w:val="00917A17"/>
    <w:rsid w:val="00940C00"/>
    <w:rsid w:val="00943F68"/>
    <w:rsid w:val="00945136"/>
    <w:rsid w:val="00950694"/>
    <w:rsid w:val="00961A24"/>
    <w:rsid w:val="00965979"/>
    <w:rsid w:val="009830F4"/>
    <w:rsid w:val="0099325D"/>
    <w:rsid w:val="009A238A"/>
    <w:rsid w:val="009C2DF5"/>
    <w:rsid w:val="009D4014"/>
    <w:rsid w:val="009E235A"/>
    <w:rsid w:val="009E38FF"/>
    <w:rsid w:val="009F5405"/>
    <w:rsid w:val="00A02BC4"/>
    <w:rsid w:val="00A05166"/>
    <w:rsid w:val="00A14F19"/>
    <w:rsid w:val="00A15634"/>
    <w:rsid w:val="00A35118"/>
    <w:rsid w:val="00A36F15"/>
    <w:rsid w:val="00A50F27"/>
    <w:rsid w:val="00A72517"/>
    <w:rsid w:val="00A8297F"/>
    <w:rsid w:val="00A95D6D"/>
    <w:rsid w:val="00AA05DE"/>
    <w:rsid w:val="00AA5CA6"/>
    <w:rsid w:val="00AB08F1"/>
    <w:rsid w:val="00AC6B5C"/>
    <w:rsid w:val="00AD4500"/>
    <w:rsid w:val="00AE0C8F"/>
    <w:rsid w:val="00AF3D0F"/>
    <w:rsid w:val="00B057A0"/>
    <w:rsid w:val="00B31E58"/>
    <w:rsid w:val="00B4098F"/>
    <w:rsid w:val="00B4295C"/>
    <w:rsid w:val="00B640CF"/>
    <w:rsid w:val="00B650F1"/>
    <w:rsid w:val="00B87F30"/>
    <w:rsid w:val="00B92B51"/>
    <w:rsid w:val="00B94764"/>
    <w:rsid w:val="00B96373"/>
    <w:rsid w:val="00BB6831"/>
    <w:rsid w:val="00BD3C3C"/>
    <w:rsid w:val="00BF43B1"/>
    <w:rsid w:val="00C111E9"/>
    <w:rsid w:val="00C3396C"/>
    <w:rsid w:val="00C3639E"/>
    <w:rsid w:val="00C4100A"/>
    <w:rsid w:val="00C50B9A"/>
    <w:rsid w:val="00C57A96"/>
    <w:rsid w:val="00C73EB0"/>
    <w:rsid w:val="00C81220"/>
    <w:rsid w:val="00C83D1D"/>
    <w:rsid w:val="00C90313"/>
    <w:rsid w:val="00C90953"/>
    <w:rsid w:val="00C924EB"/>
    <w:rsid w:val="00CA1513"/>
    <w:rsid w:val="00CA2485"/>
    <w:rsid w:val="00CA603B"/>
    <w:rsid w:val="00CA6899"/>
    <w:rsid w:val="00CD6AE0"/>
    <w:rsid w:val="00CE1B43"/>
    <w:rsid w:val="00CE36ED"/>
    <w:rsid w:val="00CF0435"/>
    <w:rsid w:val="00CF26CF"/>
    <w:rsid w:val="00CF3FBA"/>
    <w:rsid w:val="00D31541"/>
    <w:rsid w:val="00D5359F"/>
    <w:rsid w:val="00D53E0E"/>
    <w:rsid w:val="00D54ED4"/>
    <w:rsid w:val="00D5780B"/>
    <w:rsid w:val="00D7012D"/>
    <w:rsid w:val="00D739A7"/>
    <w:rsid w:val="00D90AB6"/>
    <w:rsid w:val="00D95D40"/>
    <w:rsid w:val="00D96064"/>
    <w:rsid w:val="00DA4904"/>
    <w:rsid w:val="00DB5249"/>
    <w:rsid w:val="00DD1E81"/>
    <w:rsid w:val="00DE3B23"/>
    <w:rsid w:val="00E12513"/>
    <w:rsid w:val="00E2661A"/>
    <w:rsid w:val="00E35CD8"/>
    <w:rsid w:val="00E4198E"/>
    <w:rsid w:val="00E43322"/>
    <w:rsid w:val="00E5109F"/>
    <w:rsid w:val="00E52965"/>
    <w:rsid w:val="00E54F57"/>
    <w:rsid w:val="00E61C70"/>
    <w:rsid w:val="00E62F7E"/>
    <w:rsid w:val="00E82276"/>
    <w:rsid w:val="00E91613"/>
    <w:rsid w:val="00E9771F"/>
    <w:rsid w:val="00E97E02"/>
    <w:rsid w:val="00EC6621"/>
    <w:rsid w:val="00EF3229"/>
    <w:rsid w:val="00EF7EE9"/>
    <w:rsid w:val="00F01BD8"/>
    <w:rsid w:val="00F0327D"/>
    <w:rsid w:val="00F05279"/>
    <w:rsid w:val="00F21DC7"/>
    <w:rsid w:val="00F24447"/>
    <w:rsid w:val="00F50EBA"/>
    <w:rsid w:val="00F52B6C"/>
    <w:rsid w:val="00F57818"/>
    <w:rsid w:val="00F65203"/>
    <w:rsid w:val="00F6532F"/>
    <w:rsid w:val="00F74BFC"/>
    <w:rsid w:val="00F80F0F"/>
    <w:rsid w:val="00F81947"/>
    <w:rsid w:val="00F90345"/>
    <w:rsid w:val="00F914CD"/>
    <w:rsid w:val="00FA0034"/>
    <w:rsid w:val="00FA4EFB"/>
    <w:rsid w:val="00FD2324"/>
    <w:rsid w:val="00FE2CD9"/>
    <w:rsid w:val="00FE2E09"/>
    <w:rsid w:val="00FE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E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3EB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73EB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3EB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73EB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73E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EB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73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semiHidden/>
    <w:unhideWhenUsed/>
    <w:rsid w:val="00C73EB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73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73EB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73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unhideWhenUsed/>
    <w:rsid w:val="00C73EB0"/>
    <w:pPr>
      <w:ind w:left="283" w:hanging="283"/>
    </w:pPr>
  </w:style>
  <w:style w:type="paragraph" w:styleId="22">
    <w:name w:val="List 2"/>
    <w:basedOn w:val="a"/>
    <w:semiHidden/>
    <w:unhideWhenUsed/>
    <w:rsid w:val="00C73EB0"/>
    <w:pPr>
      <w:ind w:left="566" w:hanging="283"/>
    </w:pPr>
  </w:style>
  <w:style w:type="paragraph" w:styleId="aa">
    <w:name w:val="Title"/>
    <w:basedOn w:val="a"/>
    <w:link w:val="ab"/>
    <w:qFormat/>
    <w:rsid w:val="00C73E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73EB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C73EB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C73E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1"/>
    <w:semiHidden/>
    <w:unhideWhenUsed/>
    <w:rsid w:val="00C73EB0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C73EB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3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Plain Text"/>
    <w:basedOn w:val="a"/>
    <w:link w:val="af3"/>
    <w:unhideWhenUsed/>
    <w:rsid w:val="00C73E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73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73E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73EB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73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73EB0"/>
    <w:pPr>
      <w:ind w:left="708"/>
    </w:pPr>
  </w:style>
  <w:style w:type="paragraph" w:customStyle="1" w:styleId="af8">
    <w:name w:val="Заголовок"/>
    <w:basedOn w:val="a"/>
    <w:next w:val="ac"/>
    <w:rsid w:val="00C73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73EB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73EB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73EB0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73EB0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73EB0"/>
    <w:pPr>
      <w:jc w:val="center"/>
    </w:pPr>
    <w:rPr>
      <w:b/>
      <w:bCs/>
    </w:rPr>
  </w:style>
  <w:style w:type="paragraph" w:customStyle="1" w:styleId="ConsPlusNormal">
    <w:name w:val="ConsPlusNormal"/>
    <w:rsid w:val="00C7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73E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73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C73EB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73EB0"/>
  </w:style>
  <w:style w:type="character" w:customStyle="1" w:styleId="afd">
    <w:name w:val="Символ нумерации"/>
    <w:rsid w:val="00C73EB0"/>
  </w:style>
  <w:style w:type="character" w:customStyle="1" w:styleId="7">
    <w:name w:val="Знак Знак7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73EB0"/>
  </w:style>
  <w:style w:type="character" w:customStyle="1" w:styleId="match">
    <w:name w:val="match"/>
    <w:basedOn w:val="a0"/>
    <w:rsid w:val="00C73EB0"/>
  </w:style>
  <w:style w:type="table" w:styleId="afe">
    <w:name w:val="Table Grid"/>
    <w:basedOn w:val="a1"/>
    <w:rsid w:val="00C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6E27C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27C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2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27C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27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3ED9-50AE-459C-9326-7B664C1A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53</Pages>
  <Words>14475</Words>
  <Characters>82512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15</cp:revision>
  <cp:lastPrinted>2019-12-18T10:57:00Z</cp:lastPrinted>
  <dcterms:created xsi:type="dcterms:W3CDTF">2019-12-17T12:03:00Z</dcterms:created>
  <dcterms:modified xsi:type="dcterms:W3CDTF">2019-12-23T12:08:00Z</dcterms:modified>
</cp:coreProperties>
</file>