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93"/>
        <w:gridCol w:w="1540"/>
        <w:gridCol w:w="838"/>
        <w:gridCol w:w="1131"/>
        <w:gridCol w:w="866"/>
        <w:gridCol w:w="2127"/>
        <w:gridCol w:w="2126"/>
        <w:gridCol w:w="2410"/>
      </w:tblGrid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Приложение к решению Собрания д</w:t>
            </w:r>
            <w:r>
              <w:rPr>
                <w:rFonts w:ascii="Times New Roman" w:hAnsi="Times New Roman" w:cs="Times New Roman"/>
                <w:color w:val="000000"/>
              </w:rPr>
              <w:t>епутатов от 29.05.2023 г. №25-1</w:t>
            </w:r>
            <w:r w:rsidRPr="00592683">
              <w:rPr>
                <w:rFonts w:ascii="Times New Roman" w:hAnsi="Times New Roman" w:cs="Times New Roman"/>
                <w:color w:val="000000"/>
              </w:rPr>
              <w:t>-7</w:t>
            </w: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об использовании бюджетных ассигнований резервного фонда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Косоржан</w:t>
            </w:r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Щигровского</w:t>
            </w:r>
            <w:proofErr w:type="spellEnd"/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 за 2022 год</w:t>
            </w: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(тыс</w:t>
            </w:r>
            <w:proofErr w:type="gramStart"/>
            <w:r w:rsidRPr="00592683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592683">
              <w:rPr>
                <w:rFonts w:ascii="Times New Roman" w:hAnsi="Times New Roman" w:cs="Times New Roman"/>
                <w:color w:val="000000"/>
              </w:rPr>
              <w:t>уб.)</w:t>
            </w: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Направление расходования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Коды бюджетной классификации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Уточненный план на 2022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Исполнено на 31.12.2022год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Остаток средств (ассигнований) резервного фонда на 01.01.2023 г.</w:t>
            </w: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 xml:space="preserve">1.1 Резервный фонд 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Косоржан</w:t>
            </w:r>
            <w:r w:rsidRPr="00592683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592683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592683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592683">
              <w:rPr>
                <w:rFonts w:ascii="Times New Roman" w:hAnsi="Times New Roman" w:cs="Times New Roman"/>
                <w:color w:val="000000"/>
              </w:rPr>
              <w:t xml:space="preserve"> района Курской области для ГО и ЧС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0111 78100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2683">
              <w:rPr>
                <w:rFonts w:ascii="Times New Roman" w:hAnsi="Times New Roman" w:cs="Times New Roman"/>
                <w:color w:val="000000"/>
              </w:rPr>
              <w:t xml:space="preserve">С1403 870 </w:t>
            </w: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268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3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2683" w:rsidRPr="00592683" w:rsidTr="00592683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Косоржан</w:t>
            </w:r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5926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Г.Д.Захаров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83" w:rsidRPr="00592683" w:rsidRDefault="00592683" w:rsidP="0059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92683" w:rsidRPr="00592683" w:rsidRDefault="00592683">
      <w:pPr>
        <w:rPr>
          <w:rFonts w:ascii="Times New Roman" w:hAnsi="Times New Roman" w:cs="Times New Roman"/>
        </w:rPr>
      </w:pPr>
    </w:p>
    <w:sectPr w:rsidR="00592683" w:rsidRPr="00592683" w:rsidSect="00592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683"/>
    <w:rsid w:val="000D17F2"/>
    <w:rsid w:val="0059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2</cp:revision>
  <dcterms:created xsi:type="dcterms:W3CDTF">2023-07-24T08:25:00Z</dcterms:created>
  <dcterms:modified xsi:type="dcterms:W3CDTF">2023-07-24T08:30:00Z</dcterms:modified>
</cp:coreProperties>
</file>