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DD" w:rsidRPr="004B6475" w:rsidRDefault="001969DD" w:rsidP="004B6475">
      <w:pPr>
        <w:pStyle w:val="2"/>
        <w:rPr>
          <w:rFonts w:ascii="Arial" w:hAnsi="Arial" w:cs="Arial"/>
          <w:b/>
          <w:bCs/>
          <w:sz w:val="32"/>
          <w:szCs w:val="32"/>
        </w:rPr>
      </w:pPr>
      <w:r w:rsidRPr="004B6475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969DD" w:rsidRPr="004B6475" w:rsidRDefault="00301583" w:rsidP="004B64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6475">
        <w:rPr>
          <w:rFonts w:ascii="Arial" w:hAnsi="Arial" w:cs="Arial"/>
          <w:b/>
          <w:sz w:val="32"/>
          <w:szCs w:val="32"/>
        </w:rPr>
        <w:t>КОСОРЖАН</w:t>
      </w:r>
      <w:r w:rsidR="001969DD" w:rsidRPr="004B6475">
        <w:rPr>
          <w:rFonts w:ascii="Arial" w:hAnsi="Arial" w:cs="Arial"/>
          <w:b/>
          <w:sz w:val="32"/>
          <w:szCs w:val="32"/>
        </w:rPr>
        <w:t>СКОГО СЕЛЬСОВЕТА</w:t>
      </w:r>
    </w:p>
    <w:p w:rsidR="004B6475" w:rsidRDefault="001969DD" w:rsidP="004B64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6475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1969DD" w:rsidRPr="004B6475" w:rsidRDefault="001969DD" w:rsidP="004B64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6475">
        <w:rPr>
          <w:rFonts w:ascii="Arial" w:hAnsi="Arial" w:cs="Arial"/>
          <w:b/>
          <w:sz w:val="32"/>
          <w:szCs w:val="32"/>
        </w:rPr>
        <w:t>КУРСКОЙ ОБЛАСТИ</w:t>
      </w:r>
    </w:p>
    <w:p w:rsidR="001969DD" w:rsidRPr="004B6475" w:rsidRDefault="001969DD" w:rsidP="004B6475">
      <w:pPr>
        <w:pStyle w:val="2"/>
        <w:rPr>
          <w:rFonts w:ascii="Arial" w:hAnsi="Arial" w:cs="Arial"/>
          <w:b/>
          <w:bCs/>
          <w:sz w:val="32"/>
          <w:szCs w:val="32"/>
        </w:rPr>
      </w:pPr>
    </w:p>
    <w:p w:rsidR="00DD5DA0" w:rsidRPr="004B6475" w:rsidRDefault="004B6475" w:rsidP="004B6475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="001969DD" w:rsidRPr="004B6475">
        <w:rPr>
          <w:rFonts w:ascii="Arial" w:hAnsi="Arial" w:cs="Arial"/>
          <w:b/>
          <w:bCs/>
          <w:sz w:val="32"/>
          <w:szCs w:val="32"/>
        </w:rPr>
        <w:t>Е</w:t>
      </w:r>
    </w:p>
    <w:p w:rsidR="001969DD" w:rsidRPr="004B6475" w:rsidRDefault="004B6475" w:rsidP="004B64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</w:t>
      </w:r>
      <w:r w:rsidR="00301583" w:rsidRPr="004B6475">
        <w:rPr>
          <w:rFonts w:ascii="Arial" w:hAnsi="Arial" w:cs="Arial"/>
          <w:b/>
          <w:sz w:val="32"/>
          <w:szCs w:val="32"/>
        </w:rPr>
        <w:t xml:space="preserve"> мая 2025 г. №55-4-7</w:t>
      </w:r>
    </w:p>
    <w:p w:rsidR="00301583" w:rsidRPr="004B6475" w:rsidRDefault="00301583" w:rsidP="004B64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969DD" w:rsidRPr="004B6475" w:rsidRDefault="001969DD" w:rsidP="004B647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4B6475"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301583" w:rsidRPr="004B6475" w:rsidRDefault="001969DD" w:rsidP="004B6475">
      <w:pPr>
        <w:pStyle w:val="ConsPlusNormal0"/>
        <w:ind w:firstLine="0"/>
        <w:jc w:val="center"/>
        <w:rPr>
          <w:b/>
          <w:sz w:val="32"/>
          <w:szCs w:val="32"/>
        </w:rPr>
      </w:pPr>
      <w:r w:rsidRPr="004B6475">
        <w:rPr>
          <w:b/>
          <w:sz w:val="32"/>
          <w:szCs w:val="32"/>
        </w:rPr>
        <w:t xml:space="preserve">Собрания депутатов </w:t>
      </w:r>
      <w:proofErr w:type="spellStart"/>
      <w:r w:rsidR="00301583" w:rsidRPr="004B6475">
        <w:rPr>
          <w:b/>
          <w:sz w:val="32"/>
          <w:szCs w:val="32"/>
        </w:rPr>
        <w:t>Косоржан</w:t>
      </w:r>
      <w:r w:rsidRPr="004B6475">
        <w:rPr>
          <w:b/>
          <w:sz w:val="32"/>
          <w:szCs w:val="32"/>
        </w:rPr>
        <w:t>ского</w:t>
      </w:r>
      <w:proofErr w:type="spellEnd"/>
      <w:r w:rsidR="00301583" w:rsidRPr="004B6475">
        <w:rPr>
          <w:b/>
          <w:sz w:val="32"/>
          <w:szCs w:val="32"/>
        </w:rPr>
        <w:t xml:space="preserve"> сельсовета от «20» декабря 2021г.</w:t>
      </w:r>
      <w:r w:rsidR="004B6475">
        <w:rPr>
          <w:b/>
          <w:sz w:val="32"/>
          <w:szCs w:val="32"/>
        </w:rPr>
        <w:t xml:space="preserve"> №4-3-7 </w:t>
      </w:r>
      <w:r w:rsidR="00301583" w:rsidRPr="004B6475">
        <w:rPr>
          <w:b/>
          <w:sz w:val="32"/>
          <w:szCs w:val="32"/>
        </w:rPr>
        <w:t>«Об утверждении Правил пенсионного обеспечения</w:t>
      </w:r>
      <w:r w:rsidR="004B6475">
        <w:rPr>
          <w:b/>
          <w:sz w:val="32"/>
          <w:szCs w:val="32"/>
        </w:rPr>
        <w:t xml:space="preserve"> </w:t>
      </w:r>
      <w:r w:rsidR="00301583" w:rsidRPr="004B6475">
        <w:rPr>
          <w:b/>
          <w:sz w:val="32"/>
          <w:szCs w:val="32"/>
        </w:rPr>
        <w:t xml:space="preserve">муниципальных служащих </w:t>
      </w:r>
      <w:proofErr w:type="spellStart"/>
      <w:r w:rsidR="00301583" w:rsidRPr="004B6475">
        <w:rPr>
          <w:b/>
          <w:sz w:val="32"/>
          <w:szCs w:val="32"/>
        </w:rPr>
        <w:t>Косоржанского</w:t>
      </w:r>
      <w:proofErr w:type="spellEnd"/>
      <w:r w:rsidR="00301583" w:rsidRPr="004B6475">
        <w:rPr>
          <w:b/>
          <w:sz w:val="32"/>
          <w:szCs w:val="32"/>
        </w:rPr>
        <w:t xml:space="preserve"> сельсовета</w:t>
      </w:r>
      <w:r w:rsidR="004B6475">
        <w:rPr>
          <w:b/>
          <w:sz w:val="32"/>
          <w:szCs w:val="32"/>
        </w:rPr>
        <w:t xml:space="preserve"> </w:t>
      </w:r>
      <w:proofErr w:type="spellStart"/>
      <w:r w:rsidR="00301583" w:rsidRPr="004B6475">
        <w:rPr>
          <w:b/>
          <w:sz w:val="32"/>
          <w:szCs w:val="32"/>
        </w:rPr>
        <w:t>Щигровского</w:t>
      </w:r>
      <w:proofErr w:type="spellEnd"/>
      <w:r w:rsidR="00301583" w:rsidRPr="004B6475">
        <w:rPr>
          <w:b/>
          <w:sz w:val="32"/>
          <w:szCs w:val="32"/>
        </w:rPr>
        <w:t xml:space="preserve"> района Курской области»</w:t>
      </w:r>
    </w:p>
    <w:p w:rsidR="001969DD" w:rsidRPr="004B6475" w:rsidRDefault="001969DD" w:rsidP="004B6475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1969DD" w:rsidRPr="004B6475" w:rsidRDefault="001969DD" w:rsidP="004B6475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 w:rsidRPr="004B6475">
        <w:rPr>
          <w:sz w:val="24"/>
          <w:szCs w:val="24"/>
        </w:rPr>
        <w:t xml:space="preserve">В соответствии с Федеральным </w:t>
      </w:r>
      <w:hyperlink r:id="rId4" w:history="1">
        <w:r w:rsidRPr="004B6475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4B6475">
        <w:rPr>
          <w:sz w:val="24"/>
          <w:szCs w:val="24"/>
        </w:rPr>
        <w:t xml:space="preserve"> от 15 декабря 2001 года N 166-ФЗ "О государственном пенсионном обеспечении в Российской Федерации", Федеральным </w:t>
      </w:r>
      <w:hyperlink r:id="rId5" w:history="1">
        <w:r w:rsidRPr="004B6475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4B6475">
        <w:rPr>
          <w:sz w:val="24"/>
          <w:szCs w:val="24"/>
        </w:rPr>
        <w:t xml:space="preserve"> от 2 марта 2007 года N 25-ФЗ "О муниципальной службе в Российской Федерации", в целях реализации </w:t>
      </w:r>
      <w:hyperlink r:id="rId6" w:history="1">
        <w:r w:rsidRPr="004B6475">
          <w:rPr>
            <w:rStyle w:val="a3"/>
            <w:color w:val="auto"/>
            <w:sz w:val="24"/>
            <w:szCs w:val="24"/>
            <w:u w:val="none"/>
          </w:rPr>
          <w:t>статьи 8</w:t>
        </w:r>
      </w:hyperlink>
      <w:r w:rsidRPr="004B6475">
        <w:rPr>
          <w:sz w:val="24"/>
          <w:szCs w:val="24"/>
        </w:rPr>
        <w:t xml:space="preserve"> Закона Курской области от 13 июня 2007 года N 60-ЗКО "О муниципальной службе в Курской области", Собрание депутатов </w:t>
      </w:r>
      <w:proofErr w:type="spellStart"/>
      <w:r w:rsidR="00301583" w:rsidRPr="004B6475">
        <w:rPr>
          <w:sz w:val="24"/>
          <w:szCs w:val="24"/>
        </w:rPr>
        <w:t>Косоржан</w:t>
      </w:r>
      <w:r w:rsidRPr="004B6475">
        <w:rPr>
          <w:sz w:val="24"/>
          <w:szCs w:val="24"/>
        </w:rPr>
        <w:t>ского</w:t>
      </w:r>
      <w:proofErr w:type="spellEnd"/>
      <w:r w:rsidRPr="004B6475">
        <w:rPr>
          <w:sz w:val="24"/>
          <w:szCs w:val="24"/>
        </w:rPr>
        <w:t xml:space="preserve"> сельсовета </w:t>
      </w:r>
      <w:proofErr w:type="spellStart"/>
      <w:r w:rsidRPr="004B6475">
        <w:rPr>
          <w:sz w:val="24"/>
          <w:szCs w:val="24"/>
        </w:rPr>
        <w:t>Щигровского</w:t>
      </w:r>
      <w:proofErr w:type="spellEnd"/>
      <w:proofErr w:type="gramEnd"/>
      <w:r w:rsidRPr="004B6475">
        <w:rPr>
          <w:sz w:val="24"/>
          <w:szCs w:val="24"/>
        </w:rPr>
        <w:t xml:space="preserve"> района решило: </w:t>
      </w:r>
    </w:p>
    <w:p w:rsidR="001969DD" w:rsidRPr="004B6475" w:rsidRDefault="001969DD" w:rsidP="004B6475">
      <w:pPr>
        <w:pStyle w:val="a7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B6475">
        <w:rPr>
          <w:rFonts w:ascii="Arial" w:hAnsi="Arial" w:cs="Arial"/>
          <w:sz w:val="24"/>
          <w:szCs w:val="24"/>
        </w:rPr>
        <w:t>1.</w:t>
      </w:r>
      <w:r w:rsidR="00301583" w:rsidRPr="004B6475">
        <w:rPr>
          <w:rFonts w:ascii="Arial" w:hAnsi="Arial" w:cs="Arial"/>
          <w:sz w:val="24"/>
          <w:szCs w:val="24"/>
        </w:rPr>
        <w:t xml:space="preserve"> </w:t>
      </w:r>
      <w:r w:rsidRPr="004B6475">
        <w:rPr>
          <w:rFonts w:ascii="Arial" w:hAnsi="Arial" w:cs="Arial"/>
          <w:sz w:val="24"/>
          <w:szCs w:val="24"/>
        </w:rPr>
        <w:t xml:space="preserve">Внести в прилагаемые Правила пенсионного обеспечения муниципальных служащих </w:t>
      </w:r>
      <w:proofErr w:type="spellStart"/>
      <w:r w:rsidR="00301583" w:rsidRPr="004B6475">
        <w:rPr>
          <w:rFonts w:ascii="Arial" w:hAnsi="Arial" w:cs="Arial"/>
          <w:sz w:val="24"/>
          <w:szCs w:val="24"/>
        </w:rPr>
        <w:t>Косоржан</w:t>
      </w:r>
      <w:r w:rsidRPr="004B6475">
        <w:rPr>
          <w:rFonts w:ascii="Arial" w:hAnsi="Arial" w:cs="Arial"/>
          <w:sz w:val="24"/>
          <w:szCs w:val="24"/>
        </w:rPr>
        <w:t>ского</w:t>
      </w:r>
      <w:proofErr w:type="spellEnd"/>
      <w:r w:rsidRPr="004B647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647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B6475">
        <w:rPr>
          <w:rFonts w:ascii="Arial" w:hAnsi="Arial" w:cs="Arial"/>
          <w:sz w:val="24"/>
          <w:szCs w:val="24"/>
        </w:rPr>
        <w:t xml:space="preserve"> района Курской области, утвержденные решением Собрания депутатов </w:t>
      </w:r>
      <w:proofErr w:type="spellStart"/>
      <w:r w:rsidR="00301583" w:rsidRPr="004B6475">
        <w:rPr>
          <w:rFonts w:ascii="Arial" w:hAnsi="Arial" w:cs="Arial"/>
          <w:sz w:val="24"/>
          <w:szCs w:val="24"/>
        </w:rPr>
        <w:t>Косоржан</w:t>
      </w:r>
      <w:r w:rsidRPr="004B6475">
        <w:rPr>
          <w:rFonts w:ascii="Arial" w:hAnsi="Arial" w:cs="Arial"/>
          <w:sz w:val="24"/>
          <w:szCs w:val="24"/>
        </w:rPr>
        <w:t>ского</w:t>
      </w:r>
      <w:proofErr w:type="spellEnd"/>
      <w:r w:rsidRPr="004B6475">
        <w:rPr>
          <w:rFonts w:ascii="Arial" w:hAnsi="Arial" w:cs="Arial"/>
          <w:sz w:val="24"/>
          <w:szCs w:val="24"/>
        </w:rPr>
        <w:t xml:space="preserve"> сельсовета от 2</w:t>
      </w:r>
      <w:r w:rsidR="00301583" w:rsidRPr="004B6475">
        <w:rPr>
          <w:rFonts w:ascii="Arial" w:hAnsi="Arial" w:cs="Arial"/>
          <w:sz w:val="24"/>
          <w:szCs w:val="24"/>
        </w:rPr>
        <w:t>0</w:t>
      </w:r>
      <w:r w:rsidRPr="004B6475">
        <w:rPr>
          <w:rFonts w:ascii="Arial" w:hAnsi="Arial" w:cs="Arial"/>
          <w:sz w:val="24"/>
          <w:szCs w:val="24"/>
        </w:rPr>
        <w:t xml:space="preserve">.12.2021 г. № </w:t>
      </w:r>
      <w:r w:rsidR="00301583" w:rsidRPr="004B6475">
        <w:rPr>
          <w:rFonts w:ascii="Arial" w:hAnsi="Arial" w:cs="Arial"/>
          <w:sz w:val="24"/>
          <w:szCs w:val="24"/>
        </w:rPr>
        <w:t>4-3</w:t>
      </w:r>
      <w:r w:rsidRPr="004B6475">
        <w:rPr>
          <w:rFonts w:ascii="Arial" w:hAnsi="Arial" w:cs="Arial"/>
          <w:sz w:val="24"/>
          <w:szCs w:val="24"/>
        </w:rPr>
        <w:t>-7 следующие дополнения:</w:t>
      </w:r>
    </w:p>
    <w:p w:rsidR="006814E8" w:rsidRPr="004B6475" w:rsidRDefault="00480194" w:rsidP="004B6475">
      <w:pPr>
        <w:pStyle w:val="a7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475">
        <w:rPr>
          <w:rFonts w:ascii="Arial" w:hAnsi="Arial" w:cs="Arial"/>
          <w:sz w:val="24"/>
          <w:szCs w:val="24"/>
        </w:rPr>
        <w:t xml:space="preserve">1.1 </w:t>
      </w:r>
      <w:r w:rsidR="00301583" w:rsidRPr="004B6475">
        <w:rPr>
          <w:rFonts w:ascii="Arial" w:hAnsi="Arial" w:cs="Arial"/>
          <w:sz w:val="24"/>
          <w:szCs w:val="24"/>
        </w:rPr>
        <w:t>Раздел</w:t>
      </w:r>
      <w:r w:rsidR="006814E8" w:rsidRPr="004B6475">
        <w:rPr>
          <w:rFonts w:ascii="Arial" w:hAnsi="Arial" w:cs="Arial"/>
          <w:sz w:val="24"/>
          <w:szCs w:val="24"/>
        </w:rPr>
        <w:t xml:space="preserve"> </w:t>
      </w:r>
      <w:r w:rsidR="006814E8" w:rsidRPr="004B6475">
        <w:rPr>
          <w:rFonts w:ascii="Arial" w:hAnsi="Arial" w:cs="Arial"/>
          <w:sz w:val="24"/>
          <w:szCs w:val="24"/>
          <w:lang w:val="en-US"/>
        </w:rPr>
        <w:t>II</w:t>
      </w:r>
      <w:r w:rsidR="006814E8" w:rsidRPr="004B6475">
        <w:rPr>
          <w:rFonts w:ascii="Arial" w:hAnsi="Arial" w:cs="Arial"/>
          <w:sz w:val="24"/>
          <w:szCs w:val="24"/>
        </w:rPr>
        <w:t>. «Условия назначения пенсии за выслугу лет» дополнить пунктом 2.9. следующего содержания:</w:t>
      </w:r>
    </w:p>
    <w:p w:rsidR="002D6CF1" w:rsidRPr="004B6475" w:rsidRDefault="006814E8" w:rsidP="004B6475">
      <w:pPr>
        <w:pStyle w:val="a6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B6475">
        <w:rPr>
          <w:rFonts w:ascii="Arial" w:hAnsi="Arial" w:cs="Arial"/>
          <w:sz w:val="24"/>
          <w:szCs w:val="24"/>
        </w:rPr>
        <w:t xml:space="preserve">«2.9. </w:t>
      </w:r>
      <w:r w:rsidR="00480194" w:rsidRPr="004B6475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2D6CF1" w:rsidRPr="004B6475">
        <w:rPr>
          <w:rFonts w:ascii="Arial" w:hAnsi="Arial" w:cs="Arial"/>
          <w:sz w:val="24"/>
          <w:szCs w:val="24"/>
          <w:shd w:val="clear" w:color="auto" w:fill="FFFFFF"/>
        </w:rPr>
        <w:t xml:space="preserve">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статьи 25 </w:t>
      </w:r>
      <w:hyperlink r:id="rId7" w:history="1">
        <w:r w:rsidR="002D6CF1" w:rsidRPr="004B6475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Федерального закона "О муниципальной службе в Российской Федерации"</w:t>
        </w:r>
      </w:hyperlink>
      <w:r w:rsidR="002D6CF1" w:rsidRPr="004B6475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095965" w:rsidRPr="004B6475" w:rsidRDefault="002873E7" w:rsidP="004B6475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4B6475">
        <w:rPr>
          <w:rFonts w:ascii="Arial" w:hAnsi="Arial" w:cs="Arial"/>
          <w:sz w:val="24"/>
          <w:szCs w:val="24"/>
        </w:rPr>
        <w:t>периоды службы (работы) в должностях, перечень которых определен </w:t>
      </w:r>
      <w:hyperlink r:id="rId8" w:history="1">
        <w:bookmarkStart w:id="0" w:name="_GoBack"/>
        <w:r w:rsidRPr="004B647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Указом Президента Российской Федерации от 20 сентября 2010 года N 1141 </w:t>
        </w:r>
        <w:bookmarkEnd w:id="0"/>
        <w:r w:rsidRPr="004B647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</w:t>
        </w:r>
      </w:hyperlink>
      <w:r w:rsidR="00095965" w:rsidRPr="004B6475">
        <w:rPr>
          <w:rFonts w:ascii="Arial" w:hAnsi="Arial" w:cs="Arial"/>
          <w:sz w:val="24"/>
          <w:szCs w:val="24"/>
        </w:rPr>
        <w:t>,</w:t>
      </w:r>
    </w:p>
    <w:p w:rsidR="002873E7" w:rsidRPr="004B6475" w:rsidRDefault="002873E7" w:rsidP="004B6475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4B6475">
        <w:rPr>
          <w:rFonts w:ascii="Arial" w:hAnsi="Arial" w:cs="Arial"/>
          <w:sz w:val="24"/>
          <w:szCs w:val="24"/>
        </w:rPr>
        <w:t xml:space="preserve">иные периоды работы (службы) в должностях на предприятиях, в учреждениях и организациях, в </w:t>
      </w:r>
      <w:proofErr w:type="gramStart"/>
      <w:r w:rsidRPr="004B6475">
        <w:rPr>
          <w:rFonts w:ascii="Arial" w:hAnsi="Arial" w:cs="Arial"/>
          <w:sz w:val="24"/>
          <w:szCs w:val="24"/>
        </w:rPr>
        <w:t>совокупности</w:t>
      </w:r>
      <w:proofErr w:type="gramEnd"/>
      <w:r w:rsidRPr="004B6475">
        <w:rPr>
          <w:rFonts w:ascii="Arial" w:hAnsi="Arial" w:cs="Arial"/>
          <w:sz w:val="24"/>
          <w:szCs w:val="24"/>
        </w:rPr>
        <w:t xml:space="preserve"> не превышающие 5 лет, опыт и знания работы в которых были необходимы муниципальным служащим для выполнения обязанностей по замещаемой должности муниципальной службы, - в порядке, определяемом муниципальным правовым актом.</w:t>
      </w:r>
      <w:r w:rsidR="00E60211" w:rsidRPr="004B6475">
        <w:rPr>
          <w:rFonts w:ascii="Arial" w:hAnsi="Arial" w:cs="Arial"/>
          <w:sz w:val="24"/>
          <w:szCs w:val="24"/>
        </w:rPr>
        <w:t>»</w:t>
      </w:r>
      <w:r w:rsidR="00095965" w:rsidRPr="004B6475">
        <w:rPr>
          <w:rFonts w:ascii="Arial" w:hAnsi="Arial" w:cs="Arial"/>
          <w:sz w:val="24"/>
          <w:szCs w:val="24"/>
        </w:rPr>
        <w:t>.</w:t>
      </w:r>
    </w:p>
    <w:p w:rsidR="001969DD" w:rsidRPr="004B6475" w:rsidRDefault="001969DD" w:rsidP="004B6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B6475">
        <w:rPr>
          <w:rFonts w:ascii="Arial" w:hAnsi="Arial" w:cs="Arial"/>
          <w:sz w:val="24"/>
          <w:szCs w:val="24"/>
        </w:rPr>
        <w:t>2. Настоящее решение вступает</w:t>
      </w:r>
      <w:r w:rsidR="00480194" w:rsidRPr="004B6475">
        <w:rPr>
          <w:rFonts w:ascii="Arial" w:hAnsi="Arial" w:cs="Arial"/>
          <w:sz w:val="24"/>
          <w:szCs w:val="24"/>
        </w:rPr>
        <w:t xml:space="preserve"> в силу после его обнародования.</w:t>
      </w:r>
    </w:p>
    <w:p w:rsidR="00301583" w:rsidRPr="004B6475" w:rsidRDefault="00301583" w:rsidP="004B6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583" w:rsidRPr="004B6475" w:rsidRDefault="00301583" w:rsidP="004B6475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4B6475">
        <w:rPr>
          <w:rFonts w:ascii="Arial" w:hAnsi="Arial" w:cs="Arial"/>
          <w:sz w:val="24"/>
          <w:szCs w:val="24"/>
        </w:rPr>
        <w:t>ПредседательСобрания</w:t>
      </w:r>
      <w:proofErr w:type="spellEnd"/>
      <w:r w:rsidRPr="004B6475">
        <w:rPr>
          <w:rFonts w:ascii="Arial" w:hAnsi="Arial" w:cs="Arial"/>
          <w:sz w:val="24"/>
          <w:szCs w:val="24"/>
        </w:rPr>
        <w:t xml:space="preserve"> депутатов </w:t>
      </w:r>
    </w:p>
    <w:p w:rsidR="00301583" w:rsidRPr="004B6475" w:rsidRDefault="00301583" w:rsidP="004B6475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4B6475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4B6475">
        <w:rPr>
          <w:rFonts w:ascii="Arial" w:hAnsi="Arial" w:cs="Arial"/>
          <w:sz w:val="24"/>
          <w:szCs w:val="24"/>
        </w:rPr>
        <w:t xml:space="preserve"> сельсовета</w:t>
      </w:r>
    </w:p>
    <w:p w:rsidR="00301583" w:rsidRPr="004B6475" w:rsidRDefault="00301583" w:rsidP="004B6475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4B647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B6475">
        <w:rPr>
          <w:rFonts w:ascii="Arial" w:hAnsi="Arial" w:cs="Arial"/>
          <w:sz w:val="24"/>
          <w:szCs w:val="24"/>
        </w:rPr>
        <w:t xml:space="preserve"> района                                                                     Т.В.Терехова</w:t>
      </w:r>
    </w:p>
    <w:p w:rsidR="00301583" w:rsidRPr="004B6475" w:rsidRDefault="00301583" w:rsidP="004B6475">
      <w:pPr>
        <w:pStyle w:val="a4"/>
        <w:rPr>
          <w:rFonts w:ascii="Arial" w:hAnsi="Arial" w:cs="Arial"/>
          <w:sz w:val="24"/>
          <w:szCs w:val="24"/>
        </w:rPr>
      </w:pPr>
    </w:p>
    <w:p w:rsidR="00301583" w:rsidRPr="004B6475" w:rsidRDefault="00301583" w:rsidP="004B6475">
      <w:pPr>
        <w:pStyle w:val="a4"/>
        <w:jc w:val="left"/>
        <w:rPr>
          <w:rFonts w:ascii="Arial" w:hAnsi="Arial" w:cs="Arial"/>
          <w:sz w:val="24"/>
          <w:szCs w:val="24"/>
        </w:rPr>
      </w:pPr>
      <w:r w:rsidRPr="004B6475">
        <w:rPr>
          <w:rFonts w:ascii="Arial" w:hAnsi="Arial" w:cs="Arial"/>
          <w:sz w:val="24"/>
          <w:szCs w:val="24"/>
        </w:rPr>
        <w:t xml:space="preserve">Глава  </w:t>
      </w:r>
    </w:p>
    <w:p w:rsidR="00301583" w:rsidRPr="004B6475" w:rsidRDefault="00301583" w:rsidP="004B6475">
      <w:pPr>
        <w:pStyle w:val="a4"/>
        <w:jc w:val="left"/>
        <w:rPr>
          <w:rFonts w:ascii="Arial" w:hAnsi="Arial" w:cs="Arial"/>
          <w:sz w:val="24"/>
          <w:szCs w:val="24"/>
        </w:rPr>
      </w:pPr>
      <w:proofErr w:type="spellStart"/>
      <w:r w:rsidRPr="004B6475">
        <w:rPr>
          <w:rFonts w:ascii="Arial" w:hAnsi="Arial" w:cs="Arial"/>
          <w:sz w:val="24"/>
          <w:szCs w:val="24"/>
        </w:rPr>
        <w:lastRenderedPageBreak/>
        <w:t>Косоржанского</w:t>
      </w:r>
      <w:proofErr w:type="spellEnd"/>
      <w:r w:rsidRPr="004B6475">
        <w:rPr>
          <w:rFonts w:ascii="Arial" w:hAnsi="Arial" w:cs="Arial"/>
          <w:sz w:val="24"/>
          <w:szCs w:val="24"/>
        </w:rPr>
        <w:t xml:space="preserve"> сельсовета</w:t>
      </w:r>
    </w:p>
    <w:p w:rsidR="00301583" w:rsidRPr="004B6475" w:rsidRDefault="00301583" w:rsidP="004B6475">
      <w:pPr>
        <w:pStyle w:val="a4"/>
        <w:jc w:val="left"/>
        <w:rPr>
          <w:rFonts w:ascii="Arial" w:hAnsi="Arial" w:cs="Arial"/>
          <w:sz w:val="24"/>
          <w:szCs w:val="24"/>
        </w:rPr>
      </w:pPr>
      <w:proofErr w:type="spellStart"/>
      <w:r w:rsidRPr="004B647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B6475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Г.Д.Захаров</w:t>
      </w:r>
    </w:p>
    <w:p w:rsidR="001969DD" w:rsidRPr="004B6475" w:rsidRDefault="001969DD" w:rsidP="004B64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69DD" w:rsidRPr="004B6475" w:rsidRDefault="001969DD" w:rsidP="004B6475">
      <w:pPr>
        <w:pStyle w:val="ConsPlusNormal0"/>
        <w:jc w:val="right"/>
        <w:rPr>
          <w:sz w:val="24"/>
          <w:szCs w:val="24"/>
        </w:rPr>
      </w:pPr>
    </w:p>
    <w:p w:rsidR="001969DD" w:rsidRPr="004B6475" w:rsidRDefault="001969DD" w:rsidP="004B6475">
      <w:pPr>
        <w:pStyle w:val="ConsPlusNormal0"/>
        <w:jc w:val="right"/>
        <w:rPr>
          <w:sz w:val="24"/>
          <w:szCs w:val="24"/>
        </w:rPr>
      </w:pPr>
    </w:p>
    <w:p w:rsidR="001969DD" w:rsidRPr="004B6475" w:rsidRDefault="001969DD" w:rsidP="004B6475">
      <w:pPr>
        <w:pStyle w:val="ConsPlusNormal0"/>
        <w:jc w:val="right"/>
        <w:rPr>
          <w:sz w:val="24"/>
          <w:szCs w:val="24"/>
        </w:rPr>
      </w:pPr>
    </w:p>
    <w:p w:rsidR="001969DD" w:rsidRPr="004B6475" w:rsidRDefault="001969DD" w:rsidP="004B6475">
      <w:pPr>
        <w:pStyle w:val="ConsPlusNormal0"/>
        <w:jc w:val="right"/>
        <w:rPr>
          <w:sz w:val="24"/>
          <w:szCs w:val="24"/>
        </w:rPr>
      </w:pPr>
    </w:p>
    <w:p w:rsidR="001969DD" w:rsidRPr="004B6475" w:rsidRDefault="001969DD" w:rsidP="004B6475">
      <w:pPr>
        <w:pStyle w:val="ConsPlusNormal0"/>
        <w:jc w:val="right"/>
        <w:rPr>
          <w:sz w:val="24"/>
          <w:szCs w:val="24"/>
        </w:rPr>
      </w:pPr>
    </w:p>
    <w:p w:rsidR="001969DD" w:rsidRPr="004B6475" w:rsidRDefault="001969DD" w:rsidP="004B6475">
      <w:pPr>
        <w:pStyle w:val="ConsPlusNormal0"/>
        <w:jc w:val="right"/>
        <w:rPr>
          <w:sz w:val="24"/>
          <w:szCs w:val="24"/>
        </w:rPr>
      </w:pPr>
    </w:p>
    <w:p w:rsidR="001969DD" w:rsidRPr="004B6475" w:rsidRDefault="001969DD" w:rsidP="004B6475">
      <w:pPr>
        <w:pStyle w:val="ConsPlusNormal0"/>
        <w:jc w:val="right"/>
        <w:rPr>
          <w:sz w:val="24"/>
          <w:szCs w:val="24"/>
        </w:rPr>
      </w:pPr>
    </w:p>
    <w:p w:rsidR="001969DD" w:rsidRPr="004B6475" w:rsidRDefault="001969DD" w:rsidP="004B6475">
      <w:pPr>
        <w:pStyle w:val="ConsPlusNormal0"/>
        <w:jc w:val="right"/>
        <w:rPr>
          <w:sz w:val="24"/>
          <w:szCs w:val="24"/>
        </w:rPr>
      </w:pPr>
    </w:p>
    <w:p w:rsidR="001969DD" w:rsidRPr="004B6475" w:rsidRDefault="001969DD" w:rsidP="004B6475">
      <w:pPr>
        <w:pStyle w:val="ConsPlusNormal0"/>
        <w:jc w:val="right"/>
        <w:rPr>
          <w:sz w:val="24"/>
          <w:szCs w:val="24"/>
        </w:rPr>
      </w:pPr>
    </w:p>
    <w:p w:rsidR="001969DD" w:rsidRPr="004B6475" w:rsidRDefault="001969DD" w:rsidP="004B6475">
      <w:pPr>
        <w:pStyle w:val="ConsPlusNormal0"/>
        <w:jc w:val="right"/>
        <w:rPr>
          <w:sz w:val="24"/>
          <w:szCs w:val="24"/>
        </w:rPr>
      </w:pPr>
    </w:p>
    <w:p w:rsidR="001969DD" w:rsidRPr="004B6475" w:rsidRDefault="001969DD" w:rsidP="004B6475">
      <w:pPr>
        <w:pStyle w:val="ConsPlusNormal0"/>
        <w:jc w:val="right"/>
        <w:rPr>
          <w:sz w:val="24"/>
          <w:szCs w:val="24"/>
        </w:rPr>
      </w:pPr>
    </w:p>
    <w:p w:rsidR="001969DD" w:rsidRPr="004B6475" w:rsidRDefault="001969DD" w:rsidP="004B6475">
      <w:pPr>
        <w:pStyle w:val="ConsPlusNormal0"/>
        <w:jc w:val="right"/>
        <w:rPr>
          <w:sz w:val="24"/>
          <w:szCs w:val="24"/>
        </w:rPr>
      </w:pPr>
    </w:p>
    <w:p w:rsidR="001969DD" w:rsidRPr="004B6475" w:rsidRDefault="001969DD" w:rsidP="004B6475">
      <w:pPr>
        <w:pStyle w:val="ConsPlusNormal0"/>
        <w:jc w:val="right"/>
        <w:rPr>
          <w:sz w:val="24"/>
          <w:szCs w:val="24"/>
        </w:rPr>
      </w:pPr>
    </w:p>
    <w:p w:rsidR="001969DD" w:rsidRPr="004B6475" w:rsidRDefault="001969DD" w:rsidP="004B6475">
      <w:pPr>
        <w:pStyle w:val="ConsPlusNormal0"/>
        <w:ind w:firstLine="0"/>
        <w:rPr>
          <w:sz w:val="24"/>
          <w:szCs w:val="24"/>
        </w:rPr>
      </w:pPr>
    </w:p>
    <w:p w:rsidR="001969DD" w:rsidRPr="004B6475" w:rsidRDefault="001969DD" w:rsidP="004B6475">
      <w:pPr>
        <w:pStyle w:val="ConsPlusNormal0"/>
        <w:jc w:val="right"/>
        <w:rPr>
          <w:sz w:val="24"/>
          <w:szCs w:val="24"/>
        </w:rPr>
      </w:pPr>
    </w:p>
    <w:p w:rsidR="001969DD" w:rsidRPr="004B6475" w:rsidRDefault="001969DD" w:rsidP="004B6475">
      <w:pPr>
        <w:pStyle w:val="ConsPlusNormal0"/>
        <w:jc w:val="right"/>
        <w:rPr>
          <w:sz w:val="24"/>
          <w:szCs w:val="24"/>
        </w:rPr>
      </w:pPr>
    </w:p>
    <w:p w:rsidR="001969DD" w:rsidRPr="004B6475" w:rsidRDefault="001969DD" w:rsidP="004B6475">
      <w:pPr>
        <w:pStyle w:val="ConsPlusNormal0"/>
        <w:jc w:val="right"/>
        <w:rPr>
          <w:sz w:val="24"/>
          <w:szCs w:val="24"/>
        </w:rPr>
      </w:pPr>
    </w:p>
    <w:p w:rsidR="001969DD" w:rsidRPr="004B6475" w:rsidRDefault="001969DD" w:rsidP="004B6475">
      <w:pPr>
        <w:pStyle w:val="ConsPlusNormal0"/>
        <w:jc w:val="right"/>
        <w:rPr>
          <w:sz w:val="24"/>
          <w:szCs w:val="24"/>
        </w:rPr>
      </w:pPr>
    </w:p>
    <w:p w:rsidR="001969DD" w:rsidRPr="004B6475" w:rsidRDefault="001969DD" w:rsidP="004B6475">
      <w:pPr>
        <w:pStyle w:val="ConsPlusNormal0"/>
        <w:jc w:val="right"/>
        <w:rPr>
          <w:sz w:val="24"/>
          <w:szCs w:val="24"/>
        </w:rPr>
      </w:pPr>
    </w:p>
    <w:p w:rsidR="004018B5" w:rsidRPr="004B6475" w:rsidRDefault="00CA022C" w:rsidP="004B647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018B5" w:rsidRPr="004B6475" w:rsidSect="001969D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9DD"/>
    <w:rsid w:val="00095965"/>
    <w:rsid w:val="000D19CD"/>
    <w:rsid w:val="001969DD"/>
    <w:rsid w:val="002873E7"/>
    <w:rsid w:val="002D6CF1"/>
    <w:rsid w:val="00301583"/>
    <w:rsid w:val="0030644E"/>
    <w:rsid w:val="00422C4A"/>
    <w:rsid w:val="00480194"/>
    <w:rsid w:val="004B6475"/>
    <w:rsid w:val="005C66B5"/>
    <w:rsid w:val="006814E8"/>
    <w:rsid w:val="007C36A8"/>
    <w:rsid w:val="0088573F"/>
    <w:rsid w:val="00976981"/>
    <w:rsid w:val="00A8271C"/>
    <w:rsid w:val="00C639A6"/>
    <w:rsid w:val="00CA022C"/>
    <w:rsid w:val="00D912CB"/>
    <w:rsid w:val="00DD5DA0"/>
    <w:rsid w:val="00DD7D7F"/>
    <w:rsid w:val="00E60211"/>
    <w:rsid w:val="00F1494B"/>
    <w:rsid w:val="00F5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D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1969D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1969DD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styleId="a3">
    <w:name w:val="Hyperlink"/>
    <w:uiPriority w:val="99"/>
    <w:semiHidden/>
    <w:unhideWhenUsed/>
    <w:rsid w:val="001969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969D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969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196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969D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969DD"/>
    <w:rPr>
      <w:rFonts w:ascii="Arial" w:eastAsia="Arial" w:hAnsi="Arial" w:cs="Arial"/>
      <w:lang w:bidi="ru-RU"/>
    </w:rPr>
  </w:style>
  <w:style w:type="paragraph" w:customStyle="1" w:styleId="ConsPlusNormal0">
    <w:name w:val="ConsPlusNormal"/>
    <w:next w:val="a"/>
    <w:link w:val="ConsPlusNormal"/>
    <w:rsid w:val="001969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bidi="ru-RU"/>
    </w:rPr>
  </w:style>
  <w:style w:type="paragraph" w:customStyle="1" w:styleId="formattext">
    <w:name w:val="formattext"/>
    <w:basedOn w:val="a"/>
    <w:rsid w:val="00287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D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D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969D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sz w:val="5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969DD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styleId="a3">
    <w:name w:val="Hyperlink"/>
    <w:uiPriority w:val="99"/>
    <w:semiHidden/>
    <w:unhideWhenUsed/>
    <w:rsid w:val="001969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969D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969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196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969D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969DD"/>
    <w:rPr>
      <w:rFonts w:ascii="Arial" w:eastAsia="Arial" w:hAnsi="Arial" w:cs="Arial"/>
      <w:lang w:bidi="ru-RU"/>
    </w:rPr>
  </w:style>
  <w:style w:type="paragraph" w:customStyle="1" w:styleId="ConsPlusNormal0">
    <w:name w:val="ConsPlusNormal"/>
    <w:next w:val="a"/>
    <w:link w:val="ConsPlusNormal"/>
    <w:rsid w:val="001969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bidi="ru-RU"/>
    </w:rPr>
  </w:style>
  <w:style w:type="paragraph" w:customStyle="1" w:styleId="formattext">
    <w:name w:val="formattext"/>
    <w:basedOn w:val="a"/>
    <w:rsid w:val="00287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358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30664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FE6EBDFC2A9884ECE48A538B58F54DA2F8FC1BD5E438DE9B3E40EB030090D39A9F043F245F87123FFDD0762ACA40B71B31B1A0FB4178E10E80A6C7m4K" TargetMode="External"/><Relationship Id="rId5" Type="http://schemas.openxmlformats.org/officeDocument/2006/relationships/hyperlink" Target="consultantplus://offline/ref=8BFE6EBDFC2A9884ECE48A458834AF41A6FBA113DEE43B89C6611BB654099A84CFD00571625098133FE6D57223C9mF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BFE6EBDFC2A9884ECE48A458834AF41A6F4A311D8E53B89C6611BB654099A84DDD05D7E69578D466EBC827F239C0FF24E22B1A2E7C4m1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fwdBcC1l1f3GVzVLqgEyYK2Km/2R6dK2hlvA1Yzf8dw=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Izt3+0LmwU1Q4yphnYvuOCplmi9PJugL8YRL7r+2N7xmP30t4DxXc9fGN6mci04Y
44RE9/wYVWv9zMjrMPgu0g==</SignatureValue>
  <KeyInfo>
    <X509Data>
      <X509Certificate>MIIJyDCCCXWgAwIBAgIRALsIwgTwktnKSfvnG1vlNnswCgYIKoUDBwEBAwIwggFh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vdCw0YfQtdC50YHRgtCy0L4wHhcNMjQwODE5MDkyNzA3WhcNMjUxMTEyMDkyNzA3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LmNydDAdBgNVHQ4EFgQUMUdIGgSL8wWFVw9z+sx5qbmwnqwwggF2BgNVHSMEggFt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0YDRiyDQoNC+0YHRgdC40LiCCmwJwHYAAAAACYwwCgYIKoUDBwEBAwIDQQDD38o/
pEw7NSurRO4uHTx4RQi34lQoPF2Y0xwidUpiEglbdabYMzUiBBsvEU96ZYNVHMYc
Qxo8pbHymWsulGPx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ELGJA4nDcpCuEjV8yA3Pw03itvU=</DigestValue>
      </Reference>
      <Reference URI="/word/document.xml?ContentType=application/vnd.openxmlformats-officedocument.wordprocessingml.document.main+xml">
        <DigestMethod Algorithm="http://www.w3.org/2000/09/xmldsig#sha1"/>
        <DigestValue>jacEmINgSM3IGFPkWN/D2wOyNQc=</DigestValue>
      </Reference>
      <Reference URI="/word/fontTable.xml?ContentType=application/vnd.openxmlformats-officedocument.wordprocessingml.fontTable+xml">
        <DigestMethod Algorithm="http://www.w3.org/2000/09/xmldsig#sha1"/>
        <DigestValue>ko+Ax8PGj5oP8nvHTJvW84m0pHY=</DigestValue>
      </Reference>
      <Reference URI="/word/settings.xml?ContentType=application/vnd.openxmlformats-officedocument.wordprocessingml.settings+xml">
        <DigestMethod Algorithm="http://www.w3.org/2000/09/xmldsig#sha1"/>
        <DigestValue>cw4cE0bSKe/FNQB99Q/bHQHPOoE=</DigestValue>
      </Reference>
      <Reference URI="/word/styles.xml?ContentType=application/vnd.openxmlformats-officedocument.wordprocessingml.styles+xml">
        <DigestMethod Algorithm="http://www.w3.org/2000/09/xmldsig#sha1"/>
        <DigestValue>Wz+Nh2UGor97WF2LENRxY+PLGMU=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UaPFwksPUvIA7ED2tMIgGH4xLKo=</DigestValue>
      </Reference>
    </Manifest>
    <SignatureProperties>
      <SignatureProperty Id="idSignatureTime" Target="#idPackageSignature">
        <mdssi:SignatureTime>
          <mdssi:Format>YYYY-MM-DDThh:mm:ssTZD</mdssi:Format>
          <mdssi:Value>2025-05-30T11:09:33Z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2</cp:revision>
  <cp:lastPrinted>2025-05-19T12:39:00Z</cp:lastPrinted>
  <dcterms:created xsi:type="dcterms:W3CDTF">2025-05-30T11:06:00Z</dcterms:created>
  <dcterms:modified xsi:type="dcterms:W3CDTF">2025-05-30T11:06:00Z</dcterms:modified>
</cp:coreProperties>
</file>