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1B" w:rsidRDefault="00DA791B" w:rsidP="00DA791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«22» июня 2022 г. №75 "О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«07» февраля 2019 г. № 20 «Об утверждении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администативного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регламента по предоставлению муниципальной услуги «Предварительное согласование предоставления земельного участка»"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7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  июня  2022 г.                          №75                              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сельсовета  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района  от «07» февраля 2019 г. № 20 «Об утверждении </w:t>
      </w:r>
      <w:proofErr w:type="spellStart"/>
      <w:r>
        <w:rPr>
          <w:rStyle w:val="a7"/>
          <w:rFonts w:ascii="Tahoma" w:hAnsi="Tahoma" w:cs="Tahoma"/>
          <w:color w:val="000000"/>
          <w:sz w:val="18"/>
          <w:szCs w:val="18"/>
        </w:rPr>
        <w:t>администативного</w:t>
      </w:r>
      <w:proofErr w:type="spellEnd"/>
      <w:r>
        <w:rPr>
          <w:rStyle w:val="a7"/>
          <w:rFonts w:ascii="Tahoma" w:hAnsi="Tahoma" w:cs="Tahoma"/>
          <w:color w:val="000000"/>
          <w:sz w:val="18"/>
          <w:szCs w:val="18"/>
        </w:rPr>
        <w:t xml:space="preserve"> регламента по предоставлению муниципальной услуги «Предварительное согласование предоставления земельного участка»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постановлениями Правительства Российской Федерации от 26.03.2016 № 236 «О требованиях к предоставлению в электронной форме государственных и муниципальных услуг», от 09.04.2022 № 629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«Об особенностях регулирования земельных отношений в Российской Федерации в 2022 году» Устава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«07» февраля 2019 г. № 20, следующие изменения: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пункт 2.4 регламента дополнить абзацами 7,8 следующего содержания: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«В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году» сроки предоставления                           муниципальной услуги, установленные пунктами 2.4.1 и 2.4.2 настоящего административного регламента, в 2022 году составляют: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Курской  области – не более 20 календарных дней;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для принятия уполномоченным органом решения о предоставлении (об отказе в предоставлении) земельного участка в собственность бесплатно и направления заказным письмом или выдачи заявителю под расписку – не более 14 календарных дней.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Административные процедуры, предусмотренные разделом 3 настоящего административного регламента, осуществляются в 2022 году в сокращенные сроки, обеспечивающие соблюдение установленных в настоящем пункте сроков предоставления муниципальной услуги.  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 пункте 2.5 регламента   Перечень</w:t>
      </w: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нормативных правовых актов, регулирующих предоставление муниципальной  услуги дополнить: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«Постановление Правительства Российской Федерации от 09.04.2022    № 629 «Об особенностях регулирования земельных отношений в Российской Федерации в 2022 году» (Официальный интернет-портал правовой информации </w:t>
      </w:r>
      <w:hyperlink r:id="rId6" w:history="1">
        <w:r>
          <w:rPr>
            <w:rStyle w:val="a8"/>
            <w:color w:val="33A6E3"/>
            <w:sz w:val="18"/>
            <w:szCs w:val="18"/>
          </w:rPr>
          <w:t>http://www.pravo.gov.ru</w:t>
        </w:r>
      </w:hyperlink>
      <w:r>
        <w:rPr>
          <w:rFonts w:ascii="Tahoma" w:hAnsi="Tahoma" w:cs="Tahoma"/>
          <w:color w:val="000000"/>
          <w:sz w:val="18"/>
          <w:szCs w:val="18"/>
        </w:rPr>
        <w:t>, 12.04.2022, «Собрание законодательства Российской Федерации», 18.04.2022, № 16, ст. 2671);»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«</w:t>
      </w:r>
      <w:hyperlink r:id="rId7" w:anchor="64U0IK" w:history="1">
        <w:r>
          <w:rPr>
            <w:rStyle w:val="a8"/>
            <w:color w:val="33A6E3"/>
            <w:sz w:val="18"/>
            <w:szCs w:val="18"/>
          </w:rPr>
          <w:t>Федеральный закон от 14.03.2022 N 58-ФЗ "О внесении изменений в отдельные законодательные акты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 ((Официальный интернет-портал правовой информации </w:t>
      </w:r>
      <w:hyperlink r:id="rId8" w:history="1">
        <w:r>
          <w:rPr>
            <w:rStyle w:val="a8"/>
            <w:color w:val="33A6E3"/>
            <w:sz w:val="18"/>
            <w:szCs w:val="18"/>
          </w:rPr>
          <w:t>http://www.pravo.gov.ru</w:t>
        </w:r>
      </w:hyperlink>
      <w:r>
        <w:rPr>
          <w:rFonts w:ascii="Tahoma" w:hAnsi="Tahoma" w:cs="Tahoma"/>
          <w:color w:val="000000"/>
          <w:sz w:val="18"/>
          <w:szCs w:val="18"/>
        </w:rPr>
        <w:t>,);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 разделе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3.2.7. изложить в следующей редакции: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«3.2.7. Максимальный срок выполнения административной процедуры -  3 рабочих дня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3.3.7. изложить в следующей редакции: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«3.3.7. Максимальный срок выполнения административной процедуры - 5 рабочих дней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3.4.4. изложить в следующей редакции: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«3.4.4. Максимальный  срок выполнения  административной процедуры составляет - 1 рабочий день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 подпункт 3.6.7. изложить в следующей редакции: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«3.6.7.  Срок  выдачи результата - 3 календарных дня с даты   регистрации обращения об исправлении допущенных опечаток и ошибок в выданных в результате предоставления  муниципальной  услуги документах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постановление вступает в силу после его официального опубликования (обнародования).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 Г.Д.Захаров      </w:t>
      </w:r>
    </w:p>
    <w:p w:rsidR="00DA791B" w:rsidRDefault="00DA791B" w:rsidP="00DA791B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7808" w:rsidRPr="00DA791B" w:rsidRDefault="009A7808" w:rsidP="00DA791B">
      <w:pPr>
        <w:rPr>
          <w:szCs w:val="28"/>
        </w:rPr>
      </w:pPr>
    </w:p>
    <w:sectPr w:rsidR="009A7808" w:rsidRPr="00DA791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2E091F"/>
    <w:rsid w:val="00340F7E"/>
    <w:rsid w:val="00350045"/>
    <w:rsid w:val="003B1A0D"/>
    <w:rsid w:val="003B6296"/>
    <w:rsid w:val="003B6D2B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21227"/>
    <w:rsid w:val="00C434CF"/>
    <w:rsid w:val="00C61B22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EF49E4"/>
    <w:rsid w:val="00F0648A"/>
    <w:rsid w:val="00F15B69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7284603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38C8A-436B-4CBA-AE2B-15776BE6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4753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77</cp:revision>
  <cp:lastPrinted>2024-12-16T07:50:00Z</cp:lastPrinted>
  <dcterms:created xsi:type="dcterms:W3CDTF">2024-06-06T07:37:00Z</dcterms:created>
  <dcterms:modified xsi:type="dcterms:W3CDTF">2025-01-11T12:32:00Z</dcterms:modified>
</cp:coreProperties>
</file>