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38" w:rsidRPr="00E71296" w:rsidRDefault="00511538" w:rsidP="00E7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712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АДМИНИСТРАЦИЯ</w:t>
      </w:r>
    </w:p>
    <w:p w:rsidR="00511538" w:rsidRPr="00E71296" w:rsidRDefault="00724D42" w:rsidP="00E7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712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КОСОРЖАН</w:t>
      </w:r>
      <w:r w:rsidR="00511538" w:rsidRPr="00E712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СКОГО СЕЛЬСОВЕТА</w:t>
      </w:r>
    </w:p>
    <w:p w:rsidR="00511538" w:rsidRPr="00E71296" w:rsidRDefault="00511538" w:rsidP="00E71296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E71296">
        <w:rPr>
          <w:rFonts w:ascii="Times New Roman" w:hAnsi="Times New Roman" w:cs="Times New Roman"/>
          <w:sz w:val="44"/>
          <w:szCs w:val="44"/>
          <w:lang w:eastAsia="ru-RU"/>
        </w:rPr>
        <w:t>ЩИГРОВСКОГО РАЙОНА КУРСКОЙ ОБЛАСТИ</w:t>
      </w:r>
      <w:r w:rsidRPr="00E71296">
        <w:rPr>
          <w:rFonts w:ascii="Times New Roman" w:hAnsi="Times New Roman" w:cs="Times New Roman"/>
          <w:b/>
          <w:sz w:val="44"/>
          <w:szCs w:val="44"/>
          <w:lang w:eastAsia="ru-RU"/>
        </w:rPr>
        <w:br/>
      </w:r>
      <w:r w:rsidRPr="00E71296">
        <w:rPr>
          <w:rFonts w:ascii="Times New Roman" w:hAnsi="Times New Roman" w:cs="Times New Roman"/>
          <w:b/>
          <w:sz w:val="44"/>
          <w:szCs w:val="44"/>
          <w:lang w:eastAsia="ru-RU"/>
        </w:rPr>
        <w:br/>
        <w:t>ПОСТАНОВЛЕНИЕ</w:t>
      </w:r>
    </w:p>
    <w:p w:rsidR="00511538" w:rsidRPr="00E71296" w:rsidRDefault="00511538" w:rsidP="00E7129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1538" w:rsidRPr="00724D42" w:rsidRDefault="00941E61" w:rsidP="00E7129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71296">
        <w:rPr>
          <w:rFonts w:ascii="Times New Roman" w:hAnsi="Times New Roman" w:cs="Times New Roman"/>
          <w:b/>
          <w:sz w:val="44"/>
          <w:szCs w:val="44"/>
          <w:lang w:eastAsia="ru-RU"/>
        </w:rPr>
        <w:t>ПРОЕКТ</w:t>
      </w:r>
      <w:proofErr w:type="gramStart"/>
      <w:r w:rsidR="00511538" w:rsidRPr="00724D42">
        <w:rPr>
          <w:rFonts w:ascii="Times New Roman" w:hAnsi="Times New Roman" w:cs="Times New Roman"/>
          <w:b/>
          <w:sz w:val="26"/>
          <w:szCs w:val="26"/>
          <w:lang w:eastAsia="ru-RU"/>
        </w:rPr>
        <w:br/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б утверждении муниципальной программы</w:t>
      </w:r>
    </w:p>
    <w:p w:rsidR="00511538" w:rsidRPr="00724D42" w:rsidRDefault="00724D42" w:rsidP="00E7129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511538" w:rsidRPr="00724D42" w:rsidRDefault="00511538" w:rsidP="00E7129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"Комплексное развитие сельской территории</w:t>
      </w:r>
    </w:p>
    <w:p w:rsidR="00511538" w:rsidRPr="00724D42" w:rsidRDefault="00724D42" w:rsidP="00E71296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на 2020-2025 годы"</w:t>
      </w:r>
    </w:p>
    <w:p w:rsidR="00941E61" w:rsidRPr="00724D42" w:rsidRDefault="00511538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   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4" w:history="1">
        <w:r w:rsidRPr="00724D4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«Комплексное развитие сельских территорий Курской области», Администрация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511538" w:rsidRPr="00724D42" w:rsidRDefault="00941E61" w:rsidP="00D914D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:rsidR="00511538" w:rsidRPr="00724D42" w:rsidRDefault="00511538" w:rsidP="00D914D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1. Утвердить прилагаемую муниципальную программу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"Комплексное развитие сельской территории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на 2020-2025 годы".</w:t>
      </w:r>
    </w:p>
    <w:p w:rsidR="00511538" w:rsidRPr="00724D42" w:rsidRDefault="00511538" w:rsidP="00D914D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2. 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511538" w:rsidRPr="00724D42" w:rsidRDefault="00511538" w:rsidP="00D914D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724D42" w:rsidRDefault="00511538" w:rsidP="00D914D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Глава </w:t>
      </w:r>
    </w:p>
    <w:p w:rsidR="00724D42" w:rsidRDefault="00724D42" w:rsidP="00D914D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511538" w:rsidRPr="00724D42" w:rsidRDefault="00724D42" w:rsidP="00D914D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района                           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А.П.Иголкина</w:t>
      </w:r>
      <w:proofErr w:type="spellEnd"/>
    </w:p>
    <w:p w:rsidR="00511538" w:rsidRPr="00724D42" w:rsidRDefault="00511538" w:rsidP="00D914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1538" w:rsidRPr="00724D42" w:rsidRDefault="00511538" w:rsidP="00D914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914DE" w:rsidRPr="00724D42" w:rsidRDefault="00D914DE" w:rsidP="00D914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24D42" w:rsidRPr="00724D42" w:rsidRDefault="00724D42" w:rsidP="00D914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1538" w:rsidRPr="00724D42" w:rsidRDefault="00511538" w:rsidP="00724D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  <w:proofErr w:type="gramEnd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постановлением</w:t>
      </w: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Администрации </w:t>
      </w:r>
      <w:proofErr w:type="spellStart"/>
      <w:r w:rsidR="00724D42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</w:t>
      </w:r>
      <w:r w:rsid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т__________ 2020 г. № ___</w:t>
      </w:r>
    </w:p>
    <w:p w:rsidR="00511538" w:rsidRPr="00724D42" w:rsidRDefault="00511538" w:rsidP="004B1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538" w:rsidRPr="00724D42" w:rsidRDefault="00511538" w:rsidP="00724D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Муниципальная программа </w:t>
      </w:r>
      <w:proofErr w:type="spellStart"/>
      <w:r w:rsidR="00724D42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"Комплексное развитие сельской территории </w:t>
      </w:r>
      <w:proofErr w:type="spellStart"/>
      <w:r w:rsidR="00724D42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на 2020-2025 г.г."</w:t>
      </w:r>
    </w:p>
    <w:p w:rsidR="00511538" w:rsidRPr="00724D42" w:rsidRDefault="00511538" w:rsidP="00D9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E61" w:rsidRPr="00724D42" w:rsidRDefault="00511538" w:rsidP="00D91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511538" w:rsidRPr="00724D42" w:rsidRDefault="00511538" w:rsidP="00D91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муниципальной программы </w:t>
      </w:r>
      <w:proofErr w:type="spellStart"/>
      <w:r w:rsidR="00724D42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"Комплексное развитие сельской территории </w:t>
      </w:r>
      <w:proofErr w:type="spellStart"/>
      <w:r w:rsidR="00724D42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proofErr w:type="spellStart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на 2020-2025 годы"</w:t>
      </w:r>
    </w:p>
    <w:tbl>
      <w:tblPr>
        <w:tblW w:w="9259" w:type="dxa"/>
        <w:tblCellSpacing w:w="15" w:type="dxa"/>
        <w:tblLayout w:type="fixed"/>
        <w:tblLook w:val="04A0"/>
      </w:tblPr>
      <w:tblGrid>
        <w:gridCol w:w="2816"/>
        <w:gridCol w:w="347"/>
        <w:gridCol w:w="35"/>
        <w:gridCol w:w="6061"/>
      </w:tblGrid>
      <w:tr w:rsidR="00511538" w:rsidRPr="00724D42" w:rsidTr="00724D42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24D42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Косоржан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отсутствуют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24D42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Косоржан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сельсовета;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отсутствуют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724D42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3.реализация проектов по благоустройству;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повышение уровня комплексного обустройства населенных пунктов поселения объектами 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социальной и инженерной инфраструктуры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941E61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511538"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 обустроенных зон отдыха, единиц;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детских площадок, ед.;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спортивных площадок, ед.;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зон</w:t>
            </w:r>
            <w:proofErr w:type="gram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,е</w:t>
            </w:r>
            <w:proofErr w:type="gram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proofErr w:type="spell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proofErr w:type="gram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этап, 2020 - 2025 годы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бюджетных ассигнований на реализацию муници</w:t>
            </w:r>
            <w:r w:rsidR="00BA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пальной программы составляет 60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-  </w:t>
            </w:r>
            <w:r w:rsidR="00BA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 </w:t>
            </w:r>
            <w:r w:rsidR="00BA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- 10 тыс. рублей;</w:t>
            </w:r>
          </w:p>
          <w:p w:rsidR="00511538" w:rsidRPr="00724D42" w:rsidRDefault="00BA6967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 10</w:t>
            </w:r>
            <w:r w:rsidR="00511538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1538" w:rsidRPr="00724D42" w:rsidRDefault="00BA6967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 10</w:t>
            </w:r>
            <w:r w:rsidR="00511538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1538" w:rsidRPr="00724D42" w:rsidRDefault="00BA6967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- 10</w:t>
            </w:r>
            <w:r w:rsidR="00511538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областного бюджета -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- 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______________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__________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- 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______________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</w:t>
            </w:r>
            <w:r w:rsidR="00D914DE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_______________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_________________ тыс. рублей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724D42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511538"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устроенных зон отдыха - 1ед.</w:t>
            </w:r>
            <w:r w:rsidR="00511538"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детских площадок - 5 ед.;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спортивных площадок - 1 ед.;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</w:t>
            </w:r>
            <w:r w:rsid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 обустроенных пешеходных зон </w:t>
            </w: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1ед.;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-количество объектов инженерной </w:t>
            </w:r>
            <w:r w:rsid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инфраструктуры - </w:t>
            </w: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4 </w:t>
            </w:r>
            <w:proofErr w:type="spellStart"/>
            <w:proofErr w:type="gram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</w:tr>
    </w:tbl>
    <w:p w:rsidR="00511538" w:rsidRPr="00724D42" w:rsidRDefault="00511538" w:rsidP="004B1A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4B1AAB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B1AAB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Муниципальная  программа "Комплексное развитие сельской территории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5" w:history="1">
        <w:r w:rsidRPr="00724D4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r w:rsidR="004B1AAB">
        <w:t>.</w:t>
      </w:r>
      <w:proofErr w:type="gramStart"/>
      <w:r w:rsidR="004B1AAB">
        <w:t xml:space="preserve">                        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4B1AAB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</w:t>
      </w:r>
      <w:proofErr w:type="gramStart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дств св</w:t>
      </w:r>
      <w:proofErr w:type="gram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язи не позволяют реализовать потенциал сельской территории в полной мере.</w:t>
      </w:r>
    </w:p>
    <w:p w:rsidR="00511538" w:rsidRPr="00724D42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основе данных статистического наблюдения на начало 2019 года сельское население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составляло 569. человека (6,2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% населения района).</w:t>
      </w:r>
    </w:p>
    <w:p w:rsidR="004B1AAB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В отличие от города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</w:p>
    <w:p w:rsidR="004B1AAB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724D42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городских</w:t>
      </w:r>
      <w:proofErr w:type="gramEnd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В прогнозный период наметятся следующие значимые тенденции: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повышение уровня занятости сельского населения;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улучшение экологической ситуации.</w:t>
      </w:r>
    </w:p>
    <w:p w:rsidR="00511538" w:rsidRPr="00724D42" w:rsidRDefault="00511538" w:rsidP="004B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24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</w:t>
      </w:r>
      <w:r w:rsidR="00941E61" w:rsidRPr="00724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иоритеты муниципальной полити</w:t>
      </w:r>
      <w:r w:rsidRPr="00724D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11538" w:rsidRPr="00724D42" w:rsidRDefault="00511538" w:rsidP="004B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 Приоритеты государственной политики в сфере реализации Программы</w:t>
      </w:r>
    </w:p>
    <w:p w:rsidR="00511538" w:rsidRPr="00724D42" w:rsidRDefault="00511538" w:rsidP="007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Приоритетами Муниципальной программы являются: комплексное развитие  территории </w:t>
      </w:r>
      <w:proofErr w:type="spellStart"/>
      <w:r w:rsidR="00724D42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Pr="00724D42" w:rsidRDefault="004B1AAB" w:rsidP="007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6" w:history="1">
        <w:r w:rsidR="00511538" w:rsidRPr="00724D4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утвержденной </w:t>
      </w:r>
      <w:hyperlink r:id="rId7" w:history="1">
        <w:r w:rsidR="00511538" w:rsidRPr="00724D4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Распоряжением Правительства Российской Федерации от 2 февраля 2015 г. N 151-р</w:t>
        </w:r>
      </w:hyperlink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трудоресурсной</w:t>
      </w:r>
      <w:proofErr w:type="spellEnd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Pr="00724D42" w:rsidRDefault="004B1AAB" w:rsidP="007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511538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Цели и задачи Программы</w:t>
      </w:r>
    </w:p>
    <w:p w:rsidR="00511538" w:rsidRPr="00724D42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Целями Муниципальной программы являются: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724D42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стимулирование инвестиционной активности путем создания благоприятных инфраструктурных условий в сельской местности </w:t>
      </w:r>
    </w:p>
    <w:p w:rsidR="004B1AAB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реализация проектов по благоустройству;</w:t>
      </w:r>
    </w:p>
    <w:p w:rsidR="00511538" w:rsidRPr="00724D42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повышение уровня комплексного обустройства населенных пунктов поселения объектами социаль</w:t>
      </w:r>
      <w:r w:rsidR="004B1AAB">
        <w:rPr>
          <w:rFonts w:ascii="Times New Roman" w:hAnsi="Times New Roman" w:cs="Times New Roman"/>
          <w:sz w:val="26"/>
          <w:szCs w:val="26"/>
          <w:lang w:eastAsia="ru-RU"/>
        </w:rPr>
        <w:t>ной и инженерной инфраструктуры</w:t>
      </w:r>
    </w:p>
    <w:p w:rsidR="004B1AAB" w:rsidRDefault="004B1AAB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Реализация предусмотренных Муниципальной программой мероприятий будет способствовать созданию условий для комплексного развития сельской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511538" w:rsidRPr="004B1AAB" w:rsidRDefault="004B1AAB" w:rsidP="00724D42">
      <w:pPr>
        <w:pStyle w:val="a4"/>
        <w:jc w:val="both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 xml:space="preserve">- </w:t>
      </w:r>
      <w:r w:rsidR="00511538"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количество  обустроенных зон отдыха - 1единица;</w:t>
      </w:r>
    </w:p>
    <w:p w:rsidR="00511538" w:rsidRPr="004B1AAB" w:rsidRDefault="00511538" w:rsidP="00724D42">
      <w:pPr>
        <w:pStyle w:val="a4"/>
        <w:jc w:val="both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 xml:space="preserve">- количество детских площадок - </w:t>
      </w:r>
      <w:r w:rsidR="00BA6967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2</w:t>
      </w:r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 xml:space="preserve"> ед.;</w:t>
      </w:r>
    </w:p>
    <w:p w:rsidR="00511538" w:rsidRPr="004B1AAB" w:rsidRDefault="00511538" w:rsidP="00724D42">
      <w:pPr>
        <w:pStyle w:val="a4"/>
        <w:jc w:val="both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- количество спортивных площадок - 1 ед.;</w:t>
      </w:r>
    </w:p>
    <w:p w:rsidR="00511538" w:rsidRPr="004B1AAB" w:rsidRDefault="00511538" w:rsidP="00724D42">
      <w:pPr>
        <w:pStyle w:val="a4"/>
        <w:jc w:val="both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- количество обустроенных пешеходных зон - 1ед.;</w:t>
      </w:r>
    </w:p>
    <w:p w:rsidR="004B1AAB" w:rsidRDefault="00511538" w:rsidP="00724D42">
      <w:pPr>
        <w:pStyle w:val="a4"/>
        <w:jc w:val="both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-количество объек</w:t>
      </w:r>
      <w:r w:rsid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тов инженерной инфраструктуры-</w:t>
      </w:r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 xml:space="preserve"> 4 </w:t>
      </w:r>
      <w:proofErr w:type="spellStart"/>
      <w:proofErr w:type="gramStart"/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ед</w:t>
      </w:r>
      <w:proofErr w:type="spellEnd"/>
      <w:proofErr w:type="gramEnd"/>
      <w:r w:rsidRP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;</w:t>
      </w:r>
      <w:r w:rsidR="004B1AAB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</w:p>
    <w:p w:rsidR="00511538" w:rsidRPr="004B1AAB" w:rsidRDefault="004B1AAB" w:rsidP="00724D42">
      <w:pPr>
        <w:pStyle w:val="a4"/>
        <w:jc w:val="both"/>
        <w:rPr>
          <w:rFonts w:ascii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Сроки и этапы реализации Программы</w:t>
      </w:r>
    </w:p>
    <w:p w:rsidR="00511538" w:rsidRPr="00724D42" w:rsidRDefault="00511538" w:rsidP="007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 программу предполагается реализовать в один этап - в 2020 - 2025 годах.</w:t>
      </w:r>
    </w:p>
    <w:p w:rsidR="00511538" w:rsidRPr="00724D42" w:rsidRDefault="00511538" w:rsidP="004B1A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Сведения о показателях и индикаторах Муниципальной программы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724D42" w:rsidRDefault="004B1AAB" w:rsidP="00724D42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511538"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количество  обустроенных зон отдыха, единиц;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количество детских площадок, ед.;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- количество спортивных площадок, ед.;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количество обустроенных пешеходных </w:t>
      </w:r>
      <w:proofErr w:type="spellStart"/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зон</w:t>
      </w:r>
      <w:proofErr w:type="gramStart"/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,е</w:t>
      </w:r>
      <w:proofErr w:type="gramEnd"/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proofErr w:type="spellEnd"/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.;</w:t>
      </w:r>
    </w:p>
    <w:p w:rsidR="004B1AAB" w:rsidRDefault="00511538" w:rsidP="00724D42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-количество объектов инженерной инфраструктуры, </w:t>
      </w:r>
      <w:proofErr w:type="spellStart"/>
      <w:proofErr w:type="gramStart"/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ед</w:t>
      </w:r>
      <w:proofErr w:type="spellEnd"/>
      <w:proofErr w:type="gramEnd"/>
      <w:r w:rsidRPr="00724D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511538" w:rsidRPr="004B1AAB" w:rsidRDefault="00511538" w:rsidP="00724D42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511538" w:rsidRPr="00724D42" w:rsidRDefault="00511538" w:rsidP="004B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511538" w:rsidRPr="00724D42" w:rsidRDefault="00511538" w:rsidP="004B1AA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724D42" w:rsidRDefault="00511538" w:rsidP="004B1AA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В рамках Муниципальной программы реализуется следующая подпрограмма: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Подпрограмма 1  включает следующие основные мероприятия: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современный облик сельской территории;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благоустройство сельской территории;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развитие инженерной инфраструктуры на сельской территориях.</w:t>
      </w:r>
      <w:proofErr w:type="gramEnd"/>
    </w:p>
    <w:p w:rsidR="00511538" w:rsidRPr="00724D42" w:rsidRDefault="00511538" w:rsidP="004B1AA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Pr="00724D42" w:rsidRDefault="00511538" w:rsidP="004B1AA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Муниципальной программой не предусматривается реализация ведомственных целевых программ.</w:t>
      </w:r>
    </w:p>
    <w:p w:rsidR="00511538" w:rsidRPr="00724D42" w:rsidRDefault="00511538" w:rsidP="004B1A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Обобщенная характеристика мер государственного регулирования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511538" w:rsidRPr="00724D42" w:rsidRDefault="00511538" w:rsidP="004B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Pr="00724D42" w:rsidRDefault="00511538" w:rsidP="004B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Муниципальной программы государственные задания не формируются.</w:t>
      </w:r>
    </w:p>
    <w:p w:rsidR="00511538" w:rsidRPr="00724D42" w:rsidRDefault="00511538" w:rsidP="004B1AAB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724D42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</w:p>
    <w:p w:rsidR="00941E61" w:rsidRPr="00724D42" w:rsidRDefault="00511538" w:rsidP="004B1AA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Основные мероприятия, осуществляемые муниципальным образованием «</w:t>
      </w:r>
      <w:proofErr w:type="spellStart"/>
      <w:r w:rsidR="00724D42" w:rsidRPr="00724D42">
        <w:rPr>
          <w:rFonts w:ascii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941E61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разработки, принятия и реализации муниципальных программ комплексного развития сельской территории, финансируемых за счет средств местных бюджетов и внебюджетных источников.</w:t>
      </w:r>
    </w:p>
    <w:p w:rsidR="00511538" w:rsidRPr="00724D42" w:rsidRDefault="00511538" w:rsidP="004B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511538" w:rsidRPr="00724D42" w:rsidRDefault="00511538" w:rsidP="00724D42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511538" w:rsidRPr="00724D42" w:rsidRDefault="00511538" w:rsidP="004B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IX. Обоснование выделения подпрограмм</w:t>
      </w:r>
    </w:p>
    <w:p w:rsidR="00511538" w:rsidRPr="00724D42" w:rsidRDefault="00511538" w:rsidP="00724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Pr="00724D42" w:rsidRDefault="00511538" w:rsidP="0072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- «Создание и развитие инфраструктуры на сельских территориях».</w:t>
      </w:r>
    </w:p>
    <w:p w:rsidR="00511538" w:rsidRPr="00724D42" w:rsidRDefault="00511538" w:rsidP="00724D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Предусмотренная в рамках Подпрограммы система целей, задач и мероприятий в комплексе наиболее полным образом </w:t>
      </w:r>
      <w:proofErr w:type="gramStart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511538" w:rsidRPr="00724D42" w:rsidRDefault="00511538" w:rsidP="0055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X. Обоснование объема финансовых ресурсов, необходимых для реализации Муниципальной программы</w:t>
      </w:r>
    </w:p>
    <w:p w:rsidR="00511538" w:rsidRPr="00724D42" w:rsidRDefault="00511538" w:rsidP="005519B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Реализация Программы осуществляется за счет средств федерального, областного, местного бюджетов, а также внебюджетных источников.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Общий объем бюджетных ассигнований на реализацию Программы на 2020-2025 годы составит _________ руб., в том числе: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федерального бюджета – _______,00 руб.;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областного бюджета – ________ руб.;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 средства местного бюджета – </w:t>
      </w:r>
      <w:r w:rsidR="00BA6967">
        <w:rPr>
          <w:rFonts w:ascii="Times New Roman" w:hAnsi="Times New Roman" w:cs="Times New Roman"/>
          <w:sz w:val="26"/>
          <w:szCs w:val="26"/>
          <w:lang w:eastAsia="ru-RU"/>
        </w:rPr>
        <w:t>60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000,00 руб., 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-внебюджетные источники – ____________ </w:t>
      </w: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руб</w:t>
      </w:r>
      <w:proofErr w:type="spellEnd"/>
    </w:p>
    <w:p w:rsidR="00D914DE" w:rsidRPr="00724D42" w:rsidRDefault="00D914DE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из них по годам: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2020 год, всего – __________ руб., в том числе: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федерального бюджета – __________ руб.;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областного бюджета – 0,00 руб.;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местного бюджета –</w:t>
      </w:r>
      <w:r w:rsidR="00BA6967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000,00 руб., </w:t>
      </w:r>
    </w:p>
    <w:p w:rsidR="00D914DE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-внебюджетные источники – ________,00 руб.</w:t>
      </w:r>
    </w:p>
    <w:p w:rsidR="00D914DE" w:rsidRPr="00724D42" w:rsidRDefault="00D914DE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E61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2021 год, всего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End"/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>средства федерального бюджета – __________ руб.;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областного бюджета – 0,00 руб.;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местного бюджета –</w:t>
      </w:r>
      <w:r w:rsidR="00BA6967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000,00 руб., 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-внебюджетные источники – ________,00 руб.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E61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2022 год, всего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End"/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>средства федерального бюджета – __________ руб.;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областного бюджета – 0,00 руб.;</w:t>
      </w:r>
    </w:p>
    <w:p w:rsidR="00941E61" w:rsidRPr="00724D42" w:rsidRDefault="00BA6967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средства местного бюджета –10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000,00 руб., 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-внебюджетные источники – ________,00 руб.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E61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2023 год, всего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End"/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>средства федерального бюджета – __________ руб.;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областного бюджета – 0,00 руб.;</w:t>
      </w:r>
    </w:p>
    <w:p w:rsidR="00941E61" w:rsidRPr="00724D42" w:rsidRDefault="00BA6967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средства местного бюджета –10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000,00 руб., 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-внебюджетные источники – ________,00 руб.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E61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2024 год, всего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End"/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>средства федерального бюджета – __________ руб.;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областного бюджета – 0,00 руб.;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</w:t>
      </w:r>
      <w:r w:rsidR="00BA6967">
        <w:rPr>
          <w:rFonts w:ascii="Times New Roman" w:hAnsi="Times New Roman" w:cs="Times New Roman"/>
          <w:sz w:val="26"/>
          <w:szCs w:val="26"/>
          <w:lang w:eastAsia="ru-RU"/>
        </w:rPr>
        <w:t>едства местного бюджета –10</w:t>
      </w: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000,00 руб., 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-внебюджетные источники – ________,00 руб.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2025 год, всего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– - </w:t>
      </w:r>
      <w:proofErr w:type="gram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>средства федерального бюджета – __________ руб.;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средства областного бюджета – 0,00 руб.;</w:t>
      </w:r>
    </w:p>
    <w:p w:rsidR="00941E61" w:rsidRPr="00724D42" w:rsidRDefault="00BA6967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средства местного бюджета –10</w:t>
      </w:r>
      <w:r w:rsidR="00941E61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000,00 руб., </w:t>
      </w:r>
    </w:p>
    <w:p w:rsidR="00941E61" w:rsidRPr="00724D42" w:rsidRDefault="00941E61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-внебюджетные источники – ________,00 руб.</w:t>
      </w:r>
    </w:p>
    <w:p w:rsidR="00511538" w:rsidRPr="00724D42" w:rsidRDefault="00511538" w:rsidP="005519B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Pr="00724D42" w:rsidRDefault="00511538" w:rsidP="0055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Раздел 9. Анализ рисков реализации Программы и описание мер управления рисками реализации</w:t>
      </w:r>
      <w:r w:rsidR="0055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Pr="00724D42" w:rsidRDefault="00511538" w:rsidP="00724D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511538" w:rsidRPr="00724D42" w:rsidRDefault="00511538" w:rsidP="00551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10. Методика оценки эффективности Программы</w:t>
      </w:r>
    </w:p>
    <w:p w:rsidR="00511538" w:rsidRPr="00724D42" w:rsidRDefault="00511538" w:rsidP="005519B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724D42" w:rsidRDefault="00511538" w:rsidP="005519B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Оценка эффективности реализации Программы проводится на основе: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сопоставления</w:t>
      </w:r>
      <w:proofErr w:type="gram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= 3ф/3п*100%, где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– степень достижения целей (решения задач);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Зф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724D42" w:rsidRDefault="00511538" w:rsidP="00724D42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Зп</w:t>
      </w:r>
      <w:proofErr w:type="spell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724D42" w:rsidRDefault="00511538" w:rsidP="004D7FC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Программа считается реализуемой с высоким уровнем эффективности, если:</w:t>
      </w:r>
    </w:p>
    <w:p w:rsidR="00511538" w:rsidRPr="00724D42" w:rsidRDefault="00511538" w:rsidP="004D7FC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724D42" w:rsidRDefault="00511538" w:rsidP="004D7FC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выполнены</w:t>
      </w:r>
      <w:proofErr w:type="gram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в полном объеме;</w:t>
      </w:r>
    </w:p>
    <w:p w:rsidR="00511538" w:rsidRPr="00724D42" w:rsidRDefault="00511538" w:rsidP="004D7FC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511538" w:rsidRPr="00724D42" w:rsidRDefault="00511538" w:rsidP="004D7FC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724D42" w:rsidRDefault="00511538" w:rsidP="004D7FC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724D42" w:rsidRDefault="00511538" w:rsidP="004D7FC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выполнены</w:t>
      </w:r>
      <w:proofErr w:type="gram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в полном объеме;</w:t>
      </w:r>
    </w:p>
    <w:p w:rsidR="00511538" w:rsidRPr="00724D42" w:rsidRDefault="00511538" w:rsidP="004D7FC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511538" w:rsidRPr="00724D42" w:rsidRDefault="00511538" w:rsidP="004D7FC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724D42" w:rsidRDefault="00511538" w:rsidP="004D7FCA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724D42">
        <w:rPr>
          <w:rFonts w:ascii="Times New Roman" w:hAnsi="Times New Roman" w:cs="Times New Roman"/>
          <w:sz w:val="26"/>
          <w:szCs w:val="26"/>
          <w:lang w:eastAsia="ru-RU"/>
        </w:rPr>
        <w:t>отчетности</w:t>
      </w:r>
      <w:proofErr w:type="gramEnd"/>
      <w:r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4E2690" w:rsidRDefault="004E2690" w:rsidP="004D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4D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19B0" w:rsidRDefault="005519B0" w:rsidP="00D91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1538" w:rsidRPr="00724D42" w:rsidRDefault="00511538" w:rsidP="00551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XIV. Подпрограммы Муниципальной программы</w:t>
      </w:r>
    </w:p>
    <w:p w:rsidR="00511538" w:rsidRPr="00724D42" w:rsidRDefault="00941E61" w:rsidP="005519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Подпрограмма </w:t>
      </w:r>
      <w:r w:rsidR="00511538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"Создание и развитие инфраструктуры на сельской территориях"</w:t>
      </w:r>
      <w:proofErr w:type="gramEnd"/>
    </w:p>
    <w:p w:rsidR="00511538" w:rsidRPr="00724D42" w:rsidRDefault="00511538" w:rsidP="00D9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:rsidR="00511538" w:rsidRPr="00724D42" w:rsidRDefault="00511538" w:rsidP="00D914D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 w:rsidR="00724D42"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сельсовета </w:t>
      </w:r>
      <w:proofErr w:type="spellStart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Щигровского</w:t>
      </w:r>
      <w:proofErr w:type="spellEnd"/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Курской области на 2020-2025 годы"</w:t>
      </w:r>
    </w:p>
    <w:tbl>
      <w:tblPr>
        <w:tblW w:w="9401" w:type="dxa"/>
        <w:tblCellSpacing w:w="15" w:type="dxa"/>
        <w:tblLook w:val="04A0"/>
      </w:tblPr>
      <w:tblGrid>
        <w:gridCol w:w="2775"/>
        <w:gridCol w:w="336"/>
        <w:gridCol w:w="109"/>
        <w:gridCol w:w="329"/>
        <w:gridCol w:w="5669"/>
        <w:gridCol w:w="183"/>
      </w:tblGrid>
      <w:tr w:rsidR="00511538" w:rsidRPr="00724D42" w:rsidTr="00724D42">
        <w:trPr>
          <w:gridAfter w:val="1"/>
          <w:wAfter w:w="138" w:type="dxa"/>
          <w:trHeight w:val="15"/>
          <w:tblCellSpacing w:w="15" w:type="dxa"/>
        </w:trPr>
        <w:tc>
          <w:tcPr>
            <w:tcW w:w="30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24D42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Косоржан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отсутствуют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24D42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Косоржан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</w:t>
            </w:r>
            <w:proofErr w:type="spellEnd"/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сельсовета;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отсутствуют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стимулирование инвестиционной активности путем создания благоприятных инфраструктурных условий в сельской местности 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3.реализация проектов по благоустройству;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519B0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11538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приближение условий жизнедеятельности в сельской поселениях к городским стандартам при сохранении особенностей сельского  образа жизни;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занятости сельского населения, </w:t>
            </w:r>
            <w:r w:rsidR="005519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519B0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511538"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обустроенных зон отдыха,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  <w:r w:rsidR="00511538"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детских площадок, ед.;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спортивных площадок, ед.;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зон</w:t>
            </w:r>
            <w:proofErr w:type="gram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,е</w:t>
            </w:r>
            <w:proofErr w:type="gram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proofErr w:type="spell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-количество объектов инженерной инфраструктуры, </w:t>
            </w:r>
            <w:proofErr w:type="spellStart"/>
            <w:proofErr w:type="gram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Этапы и сроки 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реализации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этап, 2020 - 2025 годы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BA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 -  </w:t>
            </w:r>
            <w:r w:rsidR="00BA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 </w:t>
            </w:r>
            <w:r w:rsidR="00BA6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1538" w:rsidRPr="00724D42" w:rsidRDefault="00BA6967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- 10</w:t>
            </w:r>
            <w:r w:rsidR="00511538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1538" w:rsidRPr="00724D42" w:rsidRDefault="00BA6967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 10</w:t>
            </w:r>
            <w:r w:rsidR="00511538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511538" w:rsidRPr="00724D42" w:rsidRDefault="00BA6967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 10 </w:t>
            </w:r>
            <w:r w:rsidR="00511538"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- 10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областного бюджета -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- 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______________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__________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областного бюджета, источником финансового обеспечения которых являются средства федерального бюджета, - _________ тыс. рублей,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них: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- 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______________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_______________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_____________ тыс. рублей;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_________________ тыс. рублей </w:t>
            </w:r>
          </w:p>
        </w:tc>
      </w:tr>
      <w:tr w:rsidR="00511538" w:rsidRPr="00724D42" w:rsidTr="00724D42">
        <w:trPr>
          <w:tblCellSpacing w:w="15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724D42" w:rsidRDefault="005519B0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511538"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количество 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устроенных зон отдыха - 1ед</w:t>
            </w:r>
            <w:r w:rsidR="00511538"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детских площадок - 5 ед.;</w:t>
            </w:r>
          </w:p>
          <w:p w:rsidR="00511538" w:rsidRPr="00724D4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спортивных площадок - 1 ед.;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количество обустроенных пешеходных зон - 1ед.;</w:t>
            </w:r>
          </w:p>
          <w:p w:rsidR="00511538" w:rsidRPr="00724D4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-количество объектов инженерной инфраструктуры-   4 </w:t>
            </w:r>
            <w:proofErr w:type="spellStart"/>
            <w:proofErr w:type="gramStart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  <w:r w:rsidRPr="00724D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</w:tc>
      </w:tr>
    </w:tbl>
    <w:p w:rsidR="00511538" w:rsidRPr="00724D42" w:rsidRDefault="00511538" w:rsidP="00D91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разработана в соответствии с </w:t>
      </w:r>
      <w:hyperlink r:id="rId8" w:history="1">
        <w:r w:rsidR="00511538" w:rsidRPr="00724D42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519B0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</w:t>
      </w:r>
      <w:r w:rsidR="005519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городских</w:t>
      </w:r>
      <w:proofErr w:type="gramEnd"/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прогнозный период наметятся следующие значимые тенденции:</w:t>
      </w:r>
    </w:p>
    <w:p w:rsidR="00511538" w:rsidRPr="00724D42" w:rsidRDefault="00511538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724D42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сельсовета;</w:t>
      </w:r>
    </w:p>
    <w:p w:rsidR="00511538" w:rsidRPr="00724D42" w:rsidRDefault="00511538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занятости сельского населения;</w:t>
      </w:r>
    </w:p>
    <w:p w:rsidR="00511538" w:rsidRPr="00724D42" w:rsidRDefault="00511538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724D42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Косоржан</w:t>
      </w: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724D42" w:rsidRDefault="00511538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724D42" w:rsidRDefault="00511538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экологической ситуации.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724D42" w:rsidRDefault="00724D42" w:rsidP="00D914DE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Проекты развития сельской территории должны обеспечивать достижение целевых показателей, установленных Муниципальной программой, </w:t>
      </w:r>
      <w:r w:rsidR="00511538" w:rsidRPr="00724D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724D42" w:rsidRDefault="00511538" w:rsidP="00D91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724D42" w:rsidRDefault="00724D42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единой муниципальной политики в отношении сельской территории на долгосрочный период было определено в </w:t>
      </w:r>
      <w:hyperlink r:id="rId9" w:history="1">
        <w:r w:rsidR="00511538" w:rsidRPr="00724D4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утвержденной </w:t>
      </w:r>
      <w:hyperlink r:id="rId10" w:history="1">
        <w:r w:rsidR="00511538" w:rsidRPr="00724D42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Распоряжением Правительства Российской Федерации от 2 февраля 2015 г. N 151-р</w:t>
        </w:r>
      </w:hyperlink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Стратегия).</w:t>
      </w:r>
    </w:p>
    <w:p w:rsidR="00511538" w:rsidRPr="00724D42" w:rsidRDefault="00724D42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Pr="00724D42" w:rsidRDefault="00511538" w:rsidP="00D914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2.2. Цели и задачи Подпрограммы</w:t>
      </w:r>
    </w:p>
    <w:p w:rsidR="00511538" w:rsidRPr="00724D42" w:rsidRDefault="00724D42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Основными целями Подпрограммы являются:</w:t>
      </w:r>
    </w:p>
    <w:p w:rsidR="00511538" w:rsidRPr="00724D42" w:rsidRDefault="00724D42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724D42" w:rsidRDefault="00724D42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511538" w:rsidRPr="00724D42">
        <w:rPr>
          <w:rFonts w:ascii="Times New Roman" w:hAnsi="Times New Roman" w:cs="Times New Roman"/>
          <w:sz w:val="26"/>
          <w:szCs w:val="26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724D42" w:rsidRDefault="00511538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724D42" w:rsidRDefault="00511538" w:rsidP="00D914D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hAnsi="Times New Roman" w:cs="Times New Roman"/>
          <w:sz w:val="26"/>
          <w:szCs w:val="26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Pr="00724D42" w:rsidRDefault="00511538" w:rsidP="00D914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4D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Сроки и этапы реализации Подпрограммы</w:t>
      </w:r>
    </w:p>
    <w:p w:rsidR="00511538" w:rsidRPr="001850D2" w:rsidRDefault="001850D2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11538" w:rsidRPr="001850D2">
        <w:rPr>
          <w:rFonts w:ascii="Times New Roman" w:hAnsi="Times New Roman" w:cs="Times New Roman"/>
          <w:sz w:val="26"/>
          <w:szCs w:val="26"/>
        </w:rPr>
        <w:t>Подпрограмма будет реализовываться в период 2020-2025 годы в 1 этап.</w:t>
      </w:r>
    </w:p>
    <w:p w:rsidR="00511538" w:rsidRPr="001850D2" w:rsidRDefault="001850D2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11538" w:rsidRPr="001850D2">
        <w:rPr>
          <w:rFonts w:ascii="Times New Roman" w:hAnsi="Times New Roman" w:cs="Times New Roman"/>
          <w:sz w:val="26"/>
          <w:szCs w:val="26"/>
        </w:rPr>
        <w:t>2.4. Сведения о показателях (индикаторах) достижения целей и решения задач Подпрограммы</w:t>
      </w:r>
    </w:p>
    <w:p w:rsidR="00511538" w:rsidRPr="001850D2" w:rsidRDefault="00724D42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      </w:t>
      </w:r>
      <w:r w:rsidR="00511538" w:rsidRPr="001850D2">
        <w:rPr>
          <w:rFonts w:ascii="Times New Roman" w:hAnsi="Times New Roman" w:cs="Times New Roman"/>
          <w:sz w:val="26"/>
          <w:szCs w:val="26"/>
        </w:rPr>
        <w:t>Показателями и индикаторами Подпрограммы являются: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-количество  обустроенных зон отдыха, единиц;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- количество детских площадок, ед.;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- количество спортивных площадок, ед.;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- количество обустроенных пешеходных зон,</w:t>
      </w:r>
      <w:r w:rsidR="005519B0">
        <w:rPr>
          <w:rFonts w:ascii="Times New Roman" w:hAnsi="Times New Roman" w:cs="Times New Roman"/>
          <w:sz w:val="26"/>
          <w:szCs w:val="26"/>
        </w:rPr>
        <w:t xml:space="preserve"> </w:t>
      </w:r>
      <w:r w:rsidRPr="001850D2">
        <w:rPr>
          <w:rFonts w:ascii="Times New Roman" w:hAnsi="Times New Roman" w:cs="Times New Roman"/>
          <w:sz w:val="26"/>
          <w:szCs w:val="26"/>
        </w:rPr>
        <w:t>ед.;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-количество объектов инженерной инфраструктуры, </w:t>
      </w:r>
      <w:proofErr w:type="spellStart"/>
      <w:proofErr w:type="gramStart"/>
      <w:r w:rsidRPr="001850D2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Pr="001850D2">
        <w:rPr>
          <w:rFonts w:ascii="Times New Roman" w:hAnsi="Times New Roman" w:cs="Times New Roman"/>
          <w:sz w:val="26"/>
          <w:szCs w:val="26"/>
        </w:rPr>
        <w:t>;</w:t>
      </w:r>
    </w:p>
    <w:p w:rsidR="00511538" w:rsidRPr="001850D2" w:rsidRDefault="00724D42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      </w:t>
      </w:r>
      <w:r w:rsidR="00511538" w:rsidRPr="001850D2">
        <w:rPr>
          <w:rFonts w:ascii="Times New Roman" w:hAnsi="Times New Roman" w:cs="Times New Roman"/>
          <w:sz w:val="26"/>
          <w:szCs w:val="26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Pr="001850D2" w:rsidRDefault="00724D42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      </w:t>
      </w:r>
      <w:r w:rsidR="0066307C" w:rsidRPr="001850D2">
        <w:rPr>
          <w:rFonts w:ascii="Times New Roman" w:hAnsi="Times New Roman" w:cs="Times New Roman"/>
          <w:sz w:val="26"/>
          <w:szCs w:val="26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511538" w:rsidRPr="001850D2" w:rsidRDefault="001850D2" w:rsidP="001850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>III. Характеристика ведомственных целевых программ и основных мероприятий подпрограммы</w:t>
      </w:r>
    </w:p>
    <w:p w:rsidR="005519B0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Реализация ведомственных целевых программ подпрограммой не предусматривается.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Для достижения целей и решения задач подпрограммы необходимо реализовать следующие основные мероприятия.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Основное мероприятие 3.1 "Современный облик сельской территории"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1850D2" w:rsidRDefault="004D7FCA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1538" w:rsidRPr="001850D2">
        <w:rPr>
          <w:rFonts w:ascii="Times New Roman" w:hAnsi="Times New Roman" w:cs="Times New Roman"/>
          <w:sz w:val="26"/>
          <w:szCs w:val="26"/>
        </w:rPr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511538" w:rsidRPr="001850D2" w:rsidRDefault="004D7FCA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1538" w:rsidRPr="001850D2">
        <w:rPr>
          <w:rFonts w:ascii="Times New Roman" w:hAnsi="Times New Roman" w:cs="Times New Roman"/>
          <w:sz w:val="26"/>
          <w:szCs w:val="26"/>
        </w:rPr>
        <w:t>развитие питьевого и технического водоснабжения и водоотведения (строительство или реконструкция систем водоотведения и канализации, локальных водопроводов, водозаборных сооружений);</w:t>
      </w:r>
    </w:p>
    <w:p w:rsidR="00511538" w:rsidRPr="001850D2" w:rsidRDefault="004D7FCA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1538" w:rsidRPr="001850D2">
        <w:rPr>
          <w:rFonts w:ascii="Times New Roman" w:hAnsi="Times New Roman" w:cs="Times New Roman"/>
          <w:sz w:val="26"/>
          <w:szCs w:val="26"/>
        </w:rPr>
        <w:t>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энергосбережения);</w:t>
      </w:r>
    </w:p>
    <w:p w:rsidR="00511538" w:rsidRPr="001850D2" w:rsidRDefault="004D7FCA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1538" w:rsidRPr="001850D2">
        <w:rPr>
          <w:rFonts w:ascii="Times New Roman" w:hAnsi="Times New Roman" w:cs="Times New Roman"/>
          <w:sz w:val="26"/>
          <w:szCs w:val="26"/>
        </w:rPr>
        <w:t>развитие телекоммуникаций (приобретение и монтаж оборудования, строительство линий передачи данных, обеспечивающих возможность подключения к сети "Интернет").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трансфертов в </w:t>
      </w:r>
      <w:r w:rsidR="0066307C" w:rsidRPr="001850D2">
        <w:rPr>
          <w:rFonts w:ascii="Times New Roman" w:hAnsi="Times New Roman" w:cs="Times New Roman"/>
          <w:sz w:val="26"/>
          <w:szCs w:val="26"/>
        </w:rPr>
        <w:t>форме субсидий местному бюджету.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1850D2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расходов из федерального бюджета на указанные цели и необходимости </w:t>
      </w:r>
      <w:proofErr w:type="gramStart"/>
      <w:r w:rsidRPr="001850D2">
        <w:rPr>
          <w:rFonts w:ascii="Times New Roman" w:hAnsi="Times New Roman" w:cs="Times New Roman"/>
          <w:sz w:val="26"/>
          <w:szCs w:val="26"/>
        </w:rPr>
        <w:t>достижения</w:t>
      </w:r>
      <w:proofErr w:type="gramEnd"/>
      <w:r w:rsidRPr="001850D2">
        <w:rPr>
          <w:rFonts w:ascii="Times New Roman" w:hAnsi="Times New Roman" w:cs="Times New Roman"/>
          <w:sz w:val="26"/>
          <w:szCs w:val="26"/>
        </w:rPr>
        <w:t xml:space="preserve"> установленных соглашением, заключенным между Администрацией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 и комитетом АПК Курской области, значений показателей результативности использования субсидий.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Исполнителями основного мероприятия является Администрация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Срок реализации основного мероприятия: 2020 - 2025 годы, этапы реализации не выделяются.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Не реализация основного мероприятия приведет </w:t>
      </w:r>
      <w:proofErr w:type="gramStart"/>
      <w:r w:rsidRPr="001850D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850D2">
        <w:rPr>
          <w:rFonts w:ascii="Times New Roman" w:hAnsi="Times New Roman" w:cs="Times New Roman"/>
          <w:sz w:val="26"/>
          <w:szCs w:val="26"/>
        </w:rPr>
        <w:t>: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снижению качества жизни сельского населения.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Основное мероприятие 3.2 "Благоустройство сельской территории"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</w:t>
      </w:r>
      <w:r w:rsidRPr="001850D2">
        <w:rPr>
          <w:rFonts w:ascii="Times New Roman" w:hAnsi="Times New Roman" w:cs="Times New Roman"/>
          <w:sz w:val="26"/>
          <w:szCs w:val="26"/>
        </w:rPr>
        <w:lastRenderedPageBreak/>
        <w:t>исполнении расходных обязательств муниципальных образований, связанных с реализацией общественно значимых проектов по благоустройству сельской территории в рамках муниципальных программ, включающих выполнение мероприятий по следующим направлениям: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в) организация пешеходных коммуникаций, в том числе тротуаров, аллей, дорожек, тропинок;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г) обустройство территории в целях обеспечения беспрепятственного передвижения инвалидов и других </w:t>
      </w:r>
      <w:proofErr w:type="spellStart"/>
      <w:r w:rsidRPr="001850D2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групп населения;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50D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>) обустройство площадок накопления твердых коммунальных отходов;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е) сохранение и восстановление природных ландшафтов и историко-культурных памятников.</w:t>
      </w:r>
    </w:p>
    <w:p w:rsidR="00511538" w:rsidRPr="001850D2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 w:rsidRPr="001850D2">
        <w:rPr>
          <w:rFonts w:ascii="Times New Roman" w:hAnsi="Times New Roman" w:cs="Times New Roman"/>
          <w:sz w:val="26"/>
          <w:szCs w:val="26"/>
        </w:rPr>
        <w:t>сфертов в форме субсидий местному бюджету.</w:t>
      </w:r>
      <w:r w:rsidRPr="001850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19B0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1850D2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расходов из федерального бюджета на указанные цели и необходимости </w:t>
      </w:r>
      <w:proofErr w:type="gramStart"/>
      <w:r w:rsidRPr="001850D2">
        <w:rPr>
          <w:rFonts w:ascii="Times New Roman" w:hAnsi="Times New Roman" w:cs="Times New Roman"/>
          <w:sz w:val="26"/>
          <w:szCs w:val="26"/>
        </w:rPr>
        <w:t>достижения</w:t>
      </w:r>
      <w:proofErr w:type="gramEnd"/>
      <w:r w:rsidRPr="001850D2">
        <w:rPr>
          <w:rFonts w:ascii="Times New Roman" w:hAnsi="Times New Roman" w:cs="Times New Roman"/>
          <w:sz w:val="26"/>
          <w:szCs w:val="26"/>
        </w:rPr>
        <w:t xml:space="preserve"> установленных соглашением, заключенным между Администрацией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 и комитетом АПК Курской области, значений показателей результативности использования субсидий.</w:t>
      </w:r>
    </w:p>
    <w:p w:rsidR="00010053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Исполнителем основного мероприятия является Администрация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10053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Срок реализации основного мероприятия: 2020 - 2025 годы, этапы реализации не выделяются.</w:t>
      </w:r>
    </w:p>
    <w:p w:rsidR="005519B0" w:rsidRDefault="00511538" w:rsidP="0055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Ожидаемыми результатами реализации основного ме</w:t>
      </w:r>
      <w:r w:rsidR="0066307C" w:rsidRPr="001850D2">
        <w:rPr>
          <w:rFonts w:ascii="Times New Roman" w:hAnsi="Times New Roman" w:cs="Times New Roman"/>
          <w:sz w:val="26"/>
          <w:szCs w:val="26"/>
        </w:rPr>
        <w:t xml:space="preserve">роприятия является реализация </w:t>
      </w:r>
      <w:r w:rsidRPr="001850D2">
        <w:rPr>
          <w:rFonts w:ascii="Times New Roman" w:hAnsi="Times New Roman" w:cs="Times New Roman"/>
          <w:sz w:val="26"/>
          <w:szCs w:val="26"/>
        </w:rPr>
        <w:t xml:space="preserve"> проектов по благоустройству сельской территории.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50D2">
        <w:rPr>
          <w:rFonts w:ascii="Times New Roman" w:hAnsi="Times New Roman" w:cs="Times New Roman"/>
          <w:sz w:val="26"/>
          <w:szCs w:val="26"/>
        </w:rPr>
        <w:t>Нереализация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основного мероприятия повлечет снижение качества жизни сельского населения.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50D2">
        <w:rPr>
          <w:rFonts w:ascii="Times New Roman" w:hAnsi="Times New Roman" w:cs="Times New Roman"/>
          <w:sz w:val="26"/>
          <w:szCs w:val="26"/>
        </w:rPr>
        <w:t>Основное мероприятие 3.3 "Развитие инженерной инфраструктуры на сельской территориях"</w:t>
      </w:r>
      <w:proofErr w:type="gramEnd"/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50D2">
        <w:rPr>
          <w:rFonts w:ascii="Times New Roman" w:hAnsi="Times New Roman" w:cs="Times New Roman"/>
          <w:sz w:val="26"/>
          <w:szCs w:val="26"/>
        </w:rPr>
        <w:t>Основное мероприятие "Развитие инженерной инфраструктуры на сельской территориях"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муниципальных программ, включающих выполнение мероприятий по следующим направлениям:</w:t>
      </w:r>
      <w:proofErr w:type="gramEnd"/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развитие водоснабжения (локальные водопроводы) на </w:t>
      </w:r>
      <w:proofErr w:type="gramStart"/>
      <w:r w:rsidRPr="001850D2">
        <w:rPr>
          <w:rFonts w:ascii="Times New Roman" w:hAnsi="Times New Roman" w:cs="Times New Roman"/>
          <w:sz w:val="26"/>
          <w:szCs w:val="26"/>
        </w:rPr>
        <w:t>сельской</w:t>
      </w:r>
      <w:proofErr w:type="gramEnd"/>
      <w:r w:rsidRPr="001850D2">
        <w:rPr>
          <w:rFonts w:ascii="Times New Roman" w:hAnsi="Times New Roman" w:cs="Times New Roman"/>
          <w:sz w:val="26"/>
          <w:szCs w:val="26"/>
        </w:rPr>
        <w:t xml:space="preserve"> территориях.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Основным механизмом использования средств из областного бюджета, в том числе источником которых являются средства федерального бюджета, предусмотренных на реализацию мероприятия, будет предоставление межбюджетных тран</w:t>
      </w:r>
      <w:r w:rsidR="0066307C" w:rsidRPr="001850D2">
        <w:rPr>
          <w:rFonts w:ascii="Times New Roman" w:hAnsi="Times New Roman" w:cs="Times New Roman"/>
          <w:sz w:val="26"/>
          <w:szCs w:val="26"/>
        </w:rPr>
        <w:t>сфертов в форме субсидий местному бюджету</w:t>
      </w:r>
      <w:r w:rsidRPr="001850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lastRenderedPageBreak/>
        <w:t xml:space="preserve">Объем средств областного бюджета, направляемых на выплату субсидий, определяется с учетом размера уровня </w:t>
      </w:r>
      <w:proofErr w:type="spellStart"/>
      <w:r w:rsidRPr="001850D2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расходов из федерального бюджета на указанные цели и необходимости </w:t>
      </w:r>
      <w:proofErr w:type="gramStart"/>
      <w:r w:rsidRPr="001850D2">
        <w:rPr>
          <w:rFonts w:ascii="Times New Roman" w:hAnsi="Times New Roman" w:cs="Times New Roman"/>
          <w:sz w:val="26"/>
          <w:szCs w:val="26"/>
        </w:rPr>
        <w:t>достижения</w:t>
      </w:r>
      <w:proofErr w:type="gramEnd"/>
      <w:r w:rsidRPr="001850D2">
        <w:rPr>
          <w:rFonts w:ascii="Times New Roman" w:hAnsi="Times New Roman" w:cs="Times New Roman"/>
          <w:sz w:val="26"/>
          <w:szCs w:val="26"/>
        </w:rPr>
        <w:t xml:space="preserve"> установленных соглашением, заключенным между Администрацией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 и комитетом АПК Курской области, значений показателей результативности использования субсидий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Исполнителем основного мероприятия является Администрация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Срок реализ</w:t>
      </w:r>
      <w:r w:rsidR="0066307C" w:rsidRPr="001850D2">
        <w:rPr>
          <w:rFonts w:ascii="Times New Roman" w:hAnsi="Times New Roman" w:cs="Times New Roman"/>
          <w:sz w:val="26"/>
          <w:szCs w:val="26"/>
        </w:rPr>
        <w:t>ации основного мероприятия: 2020-202</w:t>
      </w:r>
      <w:r w:rsidR="00BA6967">
        <w:rPr>
          <w:rFonts w:ascii="Times New Roman" w:hAnsi="Times New Roman" w:cs="Times New Roman"/>
          <w:sz w:val="26"/>
          <w:szCs w:val="26"/>
        </w:rPr>
        <w:t>5</w:t>
      </w:r>
      <w:r w:rsidRPr="001850D2">
        <w:rPr>
          <w:rFonts w:ascii="Times New Roman" w:hAnsi="Times New Roman" w:cs="Times New Roman"/>
          <w:sz w:val="26"/>
          <w:szCs w:val="26"/>
        </w:rPr>
        <w:t xml:space="preserve"> год</w:t>
      </w:r>
      <w:r w:rsidR="0066307C" w:rsidRPr="001850D2">
        <w:rPr>
          <w:rFonts w:ascii="Times New Roman" w:hAnsi="Times New Roman" w:cs="Times New Roman"/>
          <w:sz w:val="26"/>
          <w:szCs w:val="26"/>
        </w:rPr>
        <w:t>ы</w:t>
      </w:r>
      <w:r w:rsidRPr="001850D2">
        <w:rPr>
          <w:rFonts w:ascii="Times New Roman" w:hAnsi="Times New Roman" w:cs="Times New Roman"/>
          <w:sz w:val="26"/>
          <w:szCs w:val="26"/>
        </w:rPr>
        <w:t>, этапы реализации не выделяются.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50D2">
        <w:rPr>
          <w:rFonts w:ascii="Times New Roman" w:hAnsi="Times New Roman" w:cs="Times New Roman"/>
          <w:sz w:val="26"/>
          <w:szCs w:val="26"/>
        </w:rPr>
        <w:t>Нереализация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основного мероприятия повлечет снижение качества жизни сельского населения.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Перечень основных мероприятий подпрограммы приведен в приложении N 2 к Муниципальной программе.</w:t>
      </w:r>
    </w:p>
    <w:p w:rsidR="00511538" w:rsidRPr="001850D2" w:rsidRDefault="0066307C" w:rsidP="00185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850D2">
        <w:rPr>
          <w:rFonts w:ascii="Times New Roman" w:hAnsi="Times New Roman" w:cs="Times New Roman"/>
          <w:b/>
          <w:sz w:val="26"/>
          <w:szCs w:val="26"/>
        </w:rPr>
        <w:t>IV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>.</w:t>
      </w:r>
      <w:r w:rsidRPr="001850D2">
        <w:rPr>
          <w:rFonts w:ascii="Times New Roman" w:hAnsi="Times New Roman" w:cs="Times New Roman"/>
          <w:b/>
          <w:sz w:val="26"/>
          <w:szCs w:val="26"/>
        </w:rPr>
        <w:t>Х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>арактеристика</w:t>
      </w:r>
      <w:proofErr w:type="spellEnd"/>
      <w:r w:rsidR="00511538" w:rsidRPr="001850D2">
        <w:rPr>
          <w:rFonts w:ascii="Times New Roman" w:hAnsi="Times New Roman" w:cs="Times New Roman"/>
          <w:b/>
          <w:sz w:val="26"/>
          <w:szCs w:val="26"/>
        </w:rPr>
        <w:t xml:space="preserve"> мер государственного регулирования</w:t>
      </w:r>
    </w:p>
    <w:p w:rsidR="0066307C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 </w:t>
      </w:r>
    </w:p>
    <w:p w:rsidR="00511538" w:rsidRPr="001850D2" w:rsidRDefault="0066307C" w:rsidP="00185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0D2">
        <w:rPr>
          <w:rFonts w:ascii="Times New Roman" w:hAnsi="Times New Roman" w:cs="Times New Roman"/>
          <w:b/>
          <w:sz w:val="26"/>
          <w:szCs w:val="26"/>
        </w:rPr>
        <w:t>V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>. Прогноз сводных показателей государственных заданий по этапам реализации подпрограммы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В рамках реализации подпрограммы государственные услуги (работы) не оказываются.</w:t>
      </w:r>
    </w:p>
    <w:p w:rsidR="00511538" w:rsidRPr="001850D2" w:rsidRDefault="0066307C" w:rsidP="00185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0D2">
        <w:rPr>
          <w:rFonts w:ascii="Times New Roman" w:hAnsi="Times New Roman" w:cs="Times New Roman"/>
          <w:b/>
          <w:sz w:val="26"/>
          <w:szCs w:val="26"/>
        </w:rPr>
        <w:t>V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724D42" w:rsidRPr="001850D2">
        <w:rPr>
          <w:rFonts w:ascii="Times New Roman" w:hAnsi="Times New Roman" w:cs="Times New Roman"/>
          <w:b/>
          <w:sz w:val="26"/>
          <w:szCs w:val="26"/>
        </w:rPr>
        <w:t>Косоржан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="00511538" w:rsidRPr="001850D2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Основные мероприятия, осуществляемые муниципальными образованиями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 в рамках реализации подпрограммы, обеспечивают достижение ее целей и решение задач, направленных на повышение комплексного развития сельской территории области, и выполняются на основе: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50D2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мероприятий за счет средств федерального и областного бюджетов;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разработки, принятия и реализации муниципальных программ устойчивого развития сельской территории, финансируемых за счет средств местных бюджетов и внебюджетных источников.</w:t>
      </w:r>
    </w:p>
    <w:p w:rsidR="00511538" w:rsidRPr="001850D2" w:rsidRDefault="00511538" w:rsidP="00185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br/>
      </w:r>
      <w:r w:rsidR="008A1F09" w:rsidRPr="001850D2">
        <w:rPr>
          <w:rFonts w:ascii="Times New Roman" w:hAnsi="Times New Roman" w:cs="Times New Roman"/>
          <w:b/>
          <w:sz w:val="26"/>
          <w:szCs w:val="26"/>
        </w:rPr>
        <w:t>VI</w:t>
      </w:r>
      <w:r w:rsidRPr="001850D2">
        <w:rPr>
          <w:rFonts w:ascii="Times New Roman" w:hAnsi="Times New Roman" w:cs="Times New Roman"/>
          <w:b/>
          <w:sz w:val="26"/>
          <w:szCs w:val="26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Pr="001850D2" w:rsidRDefault="008A1F09" w:rsidP="00185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0D2">
        <w:rPr>
          <w:rFonts w:ascii="Times New Roman" w:hAnsi="Times New Roman" w:cs="Times New Roman"/>
          <w:b/>
          <w:sz w:val="26"/>
          <w:szCs w:val="26"/>
        </w:rPr>
        <w:t>VIII.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 xml:space="preserve"> Обоснование объема финансовых ресурсов, необходимых для реализации подпрограммы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lastRenderedPageBreak/>
        <w:t xml:space="preserve">Общий объем бюджетных ассигнований на реализацию подпрограммы составляет  </w:t>
      </w:r>
      <w:r w:rsidR="00BA6967">
        <w:rPr>
          <w:rFonts w:ascii="Times New Roman" w:hAnsi="Times New Roman" w:cs="Times New Roman"/>
          <w:sz w:val="26"/>
          <w:szCs w:val="26"/>
        </w:rPr>
        <w:t>60</w:t>
      </w:r>
      <w:r w:rsidRPr="001850D2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  <w:r w:rsidRPr="001850D2">
        <w:rPr>
          <w:rFonts w:ascii="Times New Roman" w:hAnsi="Times New Roman" w:cs="Times New Roman"/>
          <w:sz w:val="26"/>
          <w:szCs w:val="26"/>
        </w:rPr>
        <w:br/>
        <w:t xml:space="preserve">2020 год – </w:t>
      </w:r>
      <w:r w:rsidR="00BA6967">
        <w:rPr>
          <w:rFonts w:ascii="Times New Roman" w:hAnsi="Times New Roman" w:cs="Times New Roman"/>
          <w:sz w:val="26"/>
          <w:szCs w:val="26"/>
        </w:rPr>
        <w:t>1</w:t>
      </w:r>
      <w:r w:rsidRPr="001850D2">
        <w:rPr>
          <w:rFonts w:ascii="Times New Roman" w:hAnsi="Times New Roman" w:cs="Times New Roman"/>
          <w:sz w:val="26"/>
          <w:szCs w:val="26"/>
        </w:rPr>
        <w:t>0-тыс.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BA6967">
        <w:rPr>
          <w:rFonts w:ascii="Times New Roman" w:hAnsi="Times New Roman" w:cs="Times New Roman"/>
          <w:sz w:val="26"/>
          <w:szCs w:val="26"/>
        </w:rPr>
        <w:t>10</w:t>
      </w:r>
      <w:r w:rsidRPr="001850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11538" w:rsidRPr="001850D2" w:rsidRDefault="00BA6967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– 10 </w:t>
      </w:r>
      <w:r w:rsidR="00511538" w:rsidRPr="001850D2">
        <w:rPr>
          <w:rFonts w:ascii="Times New Roman" w:hAnsi="Times New Roman" w:cs="Times New Roman"/>
          <w:sz w:val="26"/>
          <w:szCs w:val="26"/>
        </w:rPr>
        <w:t>тыс. рублей;</w:t>
      </w:r>
    </w:p>
    <w:p w:rsidR="00511538" w:rsidRPr="001850D2" w:rsidRDefault="00BA6967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- 10</w:t>
      </w:r>
      <w:r w:rsidR="00511538" w:rsidRPr="001850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11538" w:rsidRPr="001850D2" w:rsidRDefault="00BA6967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- 10</w:t>
      </w:r>
      <w:r w:rsidR="00511538" w:rsidRPr="001850D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11538" w:rsidRPr="001850D2" w:rsidRDefault="00BA6967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- 10</w:t>
      </w:r>
      <w:r w:rsidR="00511538" w:rsidRPr="001850D2">
        <w:rPr>
          <w:rFonts w:ascii="Times New Roman" w:hAnsi="Times New Roman" w:cs="Times New Roman"/>
          <w:sz w:val="26"/>
          <w:szCs w:val="26"/>
        </w:rPr>
        <w:t xml:space="preserve"> тыс. рублей,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в том числе: за счет средств областного бюджета - __________ тыс. рублей, из них: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2020 год –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2021 год –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2022 год - 0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2023 год – 0 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2024 год – 0 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2025 год – 0  тыс. рублей,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за счет средств областного бюджета, источником финансового обеспечения которых являются средства федерального бюджета, -0 тыс. рублей, из них: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2020 год - 0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2021 год - 0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2022 год - 0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2023 год - 0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2024 год - 0 тыс. рублей;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2025 год - 0 тыс. рублей.</w:t>
      </w:r>
    </w:p>
    <w:p w:rsidR="00511538" w:rsidRPr="001850D2" w:rsidRDefault="008A1F09" w:rsidP="00185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0D2">
        <w:rPr>
          <w:rFonts w:ascii="Times New Roman" w:hAnsi="Times New Roman" w:cs="Times New Roman"/>
          <w:b/>
          <w:sz w:val="26"/>
          <w:szCs w:val="26"/>
        </w:rPr>
        <w:t>I</w:t>
      </w:r>
      <w:r w:rsidR="00511538" w:rsidRPr="001850D2">
        <w:rPr>
          <w:rFonts w:ascii="Times New Roman" w:hAnsi="Times New Roman" w:cs="Times New Roman"/>
          <w:b/>
          <w:sz w:val="26"/>
          <w:szCs w:val="26"/>
        </w:rPr>
        <w:t>X. Анализ рисков реализации подпрограммы и описание мер управления рисками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1.Внутренние риски.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1850D2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Отсутствие или недостаточное финансирование мероприятий подпрограммы могут привести </w:t>
      </w:r>
      <w:proofErr w:type="gramStart"/>
      <w:r w:rsidRPr="001850D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850D2">
        <w:rPr>
          <w:rFonts w:ascii="Times New Roman" w:hAnsi="Times New Roman" w:cs="Times New Roman"/>
          <w:sz w:val="26"/>
          <w:szCs w:val="26"/>
        </w:rPr>
        <w:t>: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снижению качества жизни сельского населения;</w:t>
      </w:r>
    </w:p>
    <w:p w:rsidR="005519B0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5519B0" w:rsidRDefault="00511538" w:rsidP="000100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724D42" w:rsidRPr="001850D2">
        <w:rPr>
          <w:rFonts w:ascii="Times New Roman" w:hAnsi="Times New Roman" w:cs="Times New Roman"/>
          <w:sz w:val="26"/>
          <w:szCs w:val="26"/>
        </w:rPr>
        <w:t>Косоржан</w:t>
      </w:r>
      <w:r w:rsidRPr="001850D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1850D2">
        <w:rPr>
          <w:rFonts w:ascii="Times New Roman" w:hAnsi="Times New Roman" w:cs="Times New Roman"/>
          <w:sz w:val="26"/>
          <w:szCs w:val="26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1850D2">
        <w:rPr>
          <w:rFonts w:ascii="Times New Roman" w:hAnsi="Times New Roman" w:cs="Times New Roman"/>
          <w:sz w:val="26"/>
          <w:szCs w:val="26"/>
        </w:rPr>
        <w:br/>
      </w:r>
      <w:r w:rsidR="004E2690">
        <w:rPr>
          <w:rFonts w:ascii="Times New Roman" w:hAnsi="Times New Roman" w:cs="Times New Roman"/>
          <w:sz w:val="26"/>
          <w:szCs w:val="26"/>
        </w:rPr>
        <w:t xml:space="preserve">         2.</w:t>
      </w:r>
      <w:r w:rsidR="004E2690" w:rsidRPr="004E2690">
        <w:rPr>
          <w:rFonts w:ascii="Times New Roman" w:hAnsi="Times New Roman" w:cs="Times New Roman"/>
          <w:color w:val="FFFFFF" w:themeColor="background1"/>
          <w:sz w:val="26"/>
          <w:szCs w:val="26"/>
        </w:rPr>
        <w:t>…</w:t>
      </w:r>
      <w:r w:rsidR="004E2690">
        <w:rPr>
          <w:rFonts w:ascii="Times New Roman" w:hAnsi="Times New Roman" w:cs="Times New Roman"/>
          <w:sz w:val="26"/>
          <w:szCs w:val="26"/>
        </w:rPr>
        <w:t>Внешние</w:t>
      </w:r>
      <w:proofErr w:type="gramStart"/>
      <w:r w:rsidR="004E2690" w:rsidRPr="004E2690">
        <w:rPr>
          <w:rFonts w:ascii="Times New Roman" w:hAnsi="Times New Roman" w:cs="Times New Roman"/>
          <w:color w:val="FFFFFF" w:themeColor="background1"/>
          <w:sz w:val="26"/>
          <w:szCs w:val="26"/>
        </w:rPr>
        <w:t>..</w:t>
      </w:r>
      <w:proofErr w:type="gramEnd"/>
      <w:r w:rsidRPr="001850D2">
        <w:rPr>
          <w:rFonts w:ascii="Times New Roman" w:hAnsi="Times New Roman" w:cs="Times New Roman"/>
          <w:sz w:val="26"/>
          <w:szCs w:val="26"/>
        </w:rPr>
        <w:t>риски.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50D2">
        <w:rPr>
          <w:rFonts w:ascii="Times New Roman" w:hAnsi="Times New Roman" w:cs="Times New Roman"/>
          <w:sz w:val="26"/>
          <w:szCs w:val="26"/>
        </w:rPr>
        <w:t xml:space="preserve">К внешним рискам относятся экономические риски, которые подразумевают влияние нестабильной экономической ситуации в стране, экономического </w:t>
      </w:r>
      <w:r w:rsidRPr="001850D2">
        <w:rPr>
          <w:rFonts w:ascii="Times New Roman" w:hAnsi="Times New Roman" w:cs="Times New Roman"/>
          <w:sz w:val="26"/>
          <w:szCs w:val="26"/>
        </w:rPr>
        <w:lastRenderedPageBreak/>
        <w:t>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1850D2" w:rsidRDefault="00511538" w:rsidP="00185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538" w:rsidRPr="00724D42" w:rsidRDefault="00511538" w:rsidP="00D914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511538" w:rsidRPr="00724D42" w:rsidSect="00D914DE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"Комплексное развитие </w:t>
      </w: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сельскойтерритории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1850D2" w:rsidRDefault="00511538" w:rsidP="00D9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724D42"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724D42"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сельсовета", подпрограммы муниципальной программы и их значениях</w:t>
      </w:r>
    </w:p>
    <w:p w:rsidR="00511538" w:rsidRPr="001850D2" w:rsidRDefault="00511538" w:rsidP="00D91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03" w:type="dxa"/>
        <w:tblCellSpacing w:w="15" w:type="dxa"/>
        <w:tblInd w:w="149" w:type="dxa"/>
        <w:tblLayout w:type="fixed"/>
        <w:tblLook w:val="04A0"/>
      </w:tblPr>
      <w:tblGrid>
        <w:gridCol w:w="690"/>
        <w:gridCol w:w="4884"/>
        <w:gridCol w:w="845"/>
        <w:gridCol w:w="147"/>
        <w:gridCol w:w="1093"/>
        <w:gridCol w:w="36"/>
        <w:gridCol w:w="1098"/>
        <w:gridCol w:w="36"/>
        <w:gridCol w:w="954"/>
        <w:gridCol w:w="37"/>
        <w:gridCol w:w="956"/>
        <w:gridCol w:w="36"/>
        <w:gridCol w:w="959"/>
        <w:gridCol w:w="37"/>
        <w:gridCol w:w="1099"/>
        <w:gridCol w:w="38"/>
        <w:gridCol w:w="1258"/>
      </w:tblGrid>
      <w:tr w:rsidR="004E2690" w:rsidRPr="001850D2" w:rsidTr="00283C9C">
        <w:trPr>
          <w:trHeight w:val="441"/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5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283C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(базовый)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11538" w:rsidRPr="001850D2" w:rsidTr="004E2690">
        <w:trPr>
          <w:tblCellSpacing w:w="15" w:type="dxa"/>
        </w:trPr>
        <w:tc>
          <w:tcPr>
            <w:tcW w:w="1414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BA6967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1850D2" w:rsidTr="004E2690">
        <w:trPr>
          <w:tblCellSpacing w:w="15" w:type="dxa"/>
        </w:trPr>
        <w:tc>
          <w:tcPr>
            <w:tcW w:w="1414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"Создание и развитие инфраструктуры на сельской территориях"</w:t>
            </w:r>
            <w:proofErr w:type="gramEnd"/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 обустроенных зон отдыха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площадок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2690" w:rsidRPr="001850D2" w:rsidTr="004E2690">
        <w:trPr>
          <w:tblCellSpacing w:w="15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объектов инженерной инфраструктуры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D96FB4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519B0" w:rsidRDefault="005519B0" w:rsidP="0028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B0" w:rsidRDefault="00511538" w:rsidP="0028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5519B0" w:rsidRDefault="00511538" w:rsidP="0028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551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4D42"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519B0" w:rsidRDefault="00511538" w:rsidP="0028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"Комплексное развитие </w:t>
      </w: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сельскойтерритории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538" w:rsidRDefault="00724D42" w:rsidP="0028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511538"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11538"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519B0" w:rsidRPr="001850D2" w:rsidRDefault="005519B0" w:rsidP="0028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1850D2" w:rsidRDefault="00511538" w:rsidP="00D91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724D42"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724D42"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сельсовета"</w:t>
      </w:r>
    </w:p>
    <w:p w:rsidR="00511538" w:rsidRPr="001850D2" w:rsidRDefault="00511538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697"/>
        <w:gridCol w:w="2184"/>
        <w:gridCol w:w="1996"/>
        <w:gridCol w:w="1221"/>
        <w:gridCol w:w="1204"/>
        <w:gridCol w:w="2275"/>
        <w:gridCol w:w="2419"/>
        <w:gridCol w:w="2062"/>
      </w:tblGrid>
      <w:tr w:rsidR="00511538" w:rsidRPr="001850D2" w:rsidTr="00511538">
        <w:trPr>
          <w:trHeight w:val="15"/>
          <w:tblCellSpacing w:w="15" w:type="dxa"/>
        </w:trPr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8" w:rsidRPr="001850D2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основного мероприятия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RPr="001850D2" w:rsidTr="00511538">
        <w:trPr>
          <w:tblCellSpacing w:w="15" w:type="dxa"/>
        </w:trPr>
        <w:tc>
          <w:tcPr>
            <w:tcW w:w="5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</w:t>
            </w: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 w:rsidR="001850D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1850D2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1538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-ния</w:t>
            </w:r>
            <w:proofErr w:type="spellEnd"/>
            <w:proofErr w:type="gram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r w:rsidR="00511538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11538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="00511538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8" w:rsidRPr="001850D2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RPr="001850D2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RPr="001850D2" w:rsidTr="00511538">
        <w:trPr>
          <w:tblCellSpacing w:w="15" w:type="dxa"/>
        </w:trPr>
        <w:tc>
          <w:tcPr>
            <w:tcW w:w="93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1850D2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</w:p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субсидий: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строительство, реконструкцию, модернизацию и капитальный 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объектов социальной и культурной сферы</w:t>
            </w: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водоснабжения (строительство и реконструкция локальных водопроводов, водозаборных сооружений) 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развитие энергообеспечения (строительство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энергосбережения;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телекоммуникаций (приобретения и монтаж оборудования, строительство линий передачи данных, обеспечивающих возможность подключения к сети "Интернет")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показателя 5, указанного в приложении N 1 к 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программе </w:t>
            </w:r>
          </w:p>
        </w:tc>
      </w:tr>
      <w:tr w:rsidR="00511538" w:rsidRPr="001850D2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"Благоустройство сельской территории"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сельской территории 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 по следующим направлениям: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здоровья;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организация пешеходных коммуникаций, в том числе тротуаров, аллей, дорожек, тропинок;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обустройство территории в целях обеспечения беспрепятственного передвижения инвалидов и других маломобильных групп населения;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обустройство площадок накопления твердых коммунальных отходов;</w:t>
            </w:r>
          </w:p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е) сохранение и восстановление природных ландшафтов и историко-культурных памятников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основного мероприятия обеспечивает достижение показателя 1,2,3.4 указанного в приложении N 1 к Муниципальной программе </w:t>
            </w:r>
          </w:p>
        </w:tc>
      </w:tr>
      <w:tr w:rsidR="00511538" w:rsidRPr="001850D2" w:rsidTr="00511538">
        <w:trPr>
          <w:tblCellSpacing w:w="15" w:type="dxa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 "Развитие инженерной инфраструктуры на сельской территориях"</w:t>
            </w:r>
            <w:proofErr w:type="gram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локальных водопроводов на </w:t>
            </w: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сельской</w:t>
            </w:r>
            <w:proofErr w:type="gram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территориях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Указанное мероприятие предусматривает предоставление субсидий на развитие  водоснабжения (локальные водопроводы) на сельской территории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основного мероприятия обеспечивает достижение показателей , 10, указанных в приложении N 1 к Муниципальной программе </w:t>
            </w:r>
          </w:p>
        </w:tc>
      </w:tr>
    </w:tbl>
    <w:p w:rsidR="001850D2" w:rsidRPr="001850D2" w:rsidRDefault="00511538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P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D2" w:rsidRDefault="001850D2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B0" w:rsidRPr="001850D2" w:rsidRDefault="005519B0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"Комплексное развитие </w:t>
      </w: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сельскойтерритории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9B0" w:rsidRDefault="005519B0" w:rsidP="00551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18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сельсовета"</w:t>
      </w:r>
    </w:p>
    <w:p w:rsidR="005519B0" w:rsidRDefault="005519B0" w:rsidP="00D91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538" w:rsidRPr="001850D2" w:rsidRDefault="00511538" w:rsidP="00D914D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724D42"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724D42"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Косоржан</w:t>
      </w:r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185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сельсовета" за счет бюджетных ассигнований областного бюджета</w:t>
      </w:r>
    </w:p>
    <w:p w:rsidR="00511538" w:rsidRPr="001850D2" w:rsidRDefault="00511538" w:rsidP="00D91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tblCellSpacing w:w="15" w:type="dxa"/>
        <w:tblInd w:w="-10" w:type="dxa"/>
        <w:tblLook w:val="04A0"/>
      </w:tblPr>
      <w:tblGrid>
        <w:gridCol w:w="50"/>
        <w:gridCol w:w="870"/>
        <w:gridCol w:w="907"/>
        <w:gridCol w:w="139"/>
        <w:gridCol w:w="901"/>
        <w:gridCol w:w="533"/>
        <w:gridCol w:w="450"/>
        <w:gridCol w:w="485"/>
        <w:gridCol w:w="349"/>
        <w:gridCol w:w="142"/>
        <w:gridCol w:w="917"/>
        <w:gridCol w:w="868"/>
        <w:gridCol w:w="141"/>
        <w:gridCol w:w="648"/>
        <w:gridCol w:w="60"/>
        <w:gridCol w:w="703"/>
        <w:gridCol w:w="30"/>
        <w:gridCol w:w="724"/>
        <w:gridCol w:w="354"/>
        <w:gridCol w:w="407"/>
        <w:gridCol w:w="271"/>
        <w:gridCol w:w="1061"/>
        <w:gridCol w:w="1080"/>
        <w:gridCol w:w="1061"/>
        <w:gridCol w:w="939"/>
        <w:gridCol w:w="940"/>
      </w:tblGrid>
      <w:tr w:rsidR="00511538" w:rsidRPr="001850D2" w:rsidTr="00511538">
        <w:trPr>
          <w:gridBefore w:val="1"/>
          <w:gridAfter w:val="6"/>
          <w:wBefore w:w="5" w:type="dxa"/>
          <w:wAfter w:w="5307" w:type="dxa"/>
          <w:trHeight w:val="15"/>
          <w:tblCellSpacing w:w="15" w:type="dxa"/>
        </w:trPr>
        <w:tc>
          <w:tcPr>
            <w:tcW w:w="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19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88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23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10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:rsidR="00511538" w:rsidRPr="001850D2" w:rsidRDefault="00511538" w:rsidP="00D91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2020-2025 годы»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219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60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192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11538" w:rsidRPr="001850D2" w:rsidTr="00511538">
        <w:tblPrEx>
          <w:tblCellSpacing w:w="0" w:type="nil"/>
          <w:tblCellMar>
            <w:left w:w="0" w:type="dxa"/>
            <w:right w:w="0" w:type="dxa"/>
          </w:tblCellMar>
        </w:tblPrEx>
        <w:trPr>
          <w:trHeight w:val="1320"/>
        </w:trPr>
        <w:tc>
          <w:tcPr>
            <w:tcW w:w="19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инженерной инфраструктуры на сельской территориях</w:t>
            </w:r>
            <w:proofErr w:type="gramEnd"/>
          </w:p>
        </w:tc>
        <w:tc>
          <w:tcPr>
            <w:tcW w:w="20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24D42"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</w:t>
            </w: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538" w:rsidRPr="001850D2" w:rsidRDefault="00511538" w:rsidP="00D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Pr="001850D2" w:rsidRDefault="00C26F9C" w:rsidP="00D91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6F9C" w:rsidRPr="001850D2" w:rsidSect="00D914DE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38"/>
    <w:rsid w:val="00010053"/>
    <w:rsid w:val="0012057E"/>
    <w:rsid w:val="001850D2"/>
    <w:rsid w:val="00283C9C"/>
    <w:rsid w:val="004B1AAB"/>
    <w:rsid w:val="004D7FCA"/>
    <w:rsid w:val="004E2690"/>
    <w:rsid w:val="00511538"/>
    <w:rsid w:val="005519B0"/>
    <w:rsid w:val="0066307C"/>
    <w:rsid w:val="00724D42"/>
    <w:rsid w:val="007735CA"/>
    <w:rsid w:val="007B5488"/>
    <w:rsid w:val="008A1F09"/>
    <w:rsid w:val="00941E61"/>
    <w:rsid w:val="009C10F6"/>
    <w:rsid w:val="00BA6967"/>
    <w:rsid w:val="00C26F9C"/>
    <w:rsid w:val="00D914DE"/>
    <w:rsid w:val="00D96FB4"/>
    <w:rsid w:val="00E7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A607BF90A66E66FCCFA9B8BE268BC91CAC1BCF2B2A5AA9FA8FA9A10E0e2U5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512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512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54801411" TargetMode="External"/><Relationship Id="rId10" Type="http://schemas.openxmlformats.org/officeDocument/2006/relationships/hyperlink" Target="http://docs.cntd.ru/document/420251273" TargetMode="External"/><Relationship Id="rId4" Type="http://schemas.openxmlformats.org/officeDocument/2006/relationships/hyperlink" Target="consultantplus://offline/ref=A0A6346FB8257755C892D8539FDB87326A607BF90A66E66FCCFA9B8BE268BC91CAC1BCF2B2A5AA9FA8FA9A10E0e2U5G" TargetMode="External"/><Relationship Id="rId9" Type="http://schemas.openxmlformats.org/officeDocument/2006/relationships/hyperlink" Target="http://docs.cntd.ru/document/420251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27</Pages>
  <Words>7204</Words>
  <Characters>41066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dcterms:created xsi:type="dcterms:W3CDTF">2020-02-11T12:22:00Z</dcterms:created>
  <dcterms:modified xsi:type="dcterms:W3CDTF">2020-02-14T13:15:00Z</dcterms:modified>
</cp:coreProperties>
</file>