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609" w:rsidRDefault="00515609" w:rsidP="00515609">
      <w:pPr>
        <w:jc w:val="center"/>
        <w:rPr>
          <w:b/>
          <w:bCs/>
          <w:sz w:val="21"/>
          <w:szCs w:val="21"/>
        </w:rPr>
      </w:pPr>
      <w:r>
        <w:rPr>
          <w:b/>
          <w:bCs/>
          <w:sz w:val="21"/>
          <w:szCs w:val="21"/>
        </w:rPr>
        <w:t>Распоряжение от «18» мая 2021 года № 9-р "Об утверждении Положения о проведении экспертизы предоставленных поставщиком (подрядчиком, исполнителем) результатов, предусмотренных контрактом, в части их соответствия условиям контракта и Положения об экспертной комиссии по приемке товаров, работ и услуг для нужд Администрации Косоржанского сельсовета"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20"/>
          <w:szCs w:val="20"/>
        </w:rPr>
        <w:t>АДМИНИСТРАЦИЯ</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20"/>
          <w:szCs w:val="20"/>
        </w:rPr>
        <w:t>КОСОРЖАНСКОГО СЕЛЬСОВЕТА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ЩИГРОВСКОГО РАЙОНА КУРСКОЙ ОБЛАСТИ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20"/>
          <w:szCs w:val="20"/>
        </w:rPr>
        <w:t>РАСПОРЯЖЕНИЕ</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От «18» мая 2021 года        № 9-р</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1"/>
        <w:shd w:val="clear" w:color="auto" w:fill="EEEEEE"/>
        <w:spacing w:before="0"/>
        <w:rPr>
          <w:rFonts w:ascii="Tahoma" w:hAnsi="Tahoma" w:cs="Tahoma"/>
          <w:color w:val="000000"/>
          <w:sz w:val="48"/>
          <w:szCs w:val="48"/>
        </w:rPr>
      </w:pPr>
      <w:r>
        <w:rPr>
          <w:rStyle w:val="a7"/>
          <w:rFonts w:ascii="Tahoma" w:hAnsi="Tahoma" w:cs="Tahoma"/>
          <w:b/>
          <w:bCs/>
          <w:color w:val="000000"/>
          <w:sz w:val="20"/>
          <w:szCs w:val="20"/>
        </w:rPr>
        <w:t>Об утверждении Положения о проведении экспертизы предоставленных поставщиком (подрядчиком, исполнителем) результатов, предусмотренных контрактом, в части их соответствия условиям контракта и Положения об экспертной комиссии</w:t>
      </w:r>
      <w:r>
        <w:rPr>
          <w:rFonts w:ascii="Tahoma" w:hAnsi="Tahoma" w:cs="Tahoma"/>
          <w:color w:val="000000"/>
          <w:sz w:val="20"/>
          <w:szCs w:val="20"/>
        </w:rPr>
        <w:t> </w:t>
      </w:r>
      <w:r>
        <w:rPr>
          <w:rStyle w:val="a7"/>
          <w:rFonts w:ascii="Tahoma" w:hAnsi="Tahoma" w:cs="Tahoma"/>
          <w:b/>
          <w:bCs/>
          <w:color w:val="000000"/>
          <w:sz w:val="20"/>
          <w:szCs w:val="20"/>
        </w:rPr>
        <w:t>по приемке товаров, работ и услуг для нужд Администрации Косоржанского сельсовета</w:t>
      </w:r>
    </w:p>
    <w:p w:rsidR="00515609" w:rsidRDefault="00515609" w:rsidP="00515609">
      <w:pPr>
        <w:pStyle w:val="1"/>
        <w:shd w:val="clear" w:color="auto" w:fill="EEEEEE"/>
        <w:spacing w:before="0"/>
        <w:rPr>
          <w:rFonts w:ascii="Tahoma" w:hAnsi="Tahoma" w:cs="Tahoma"/>
          <w:color w:val="000000"/>
        </w:rPr>
      </w:pPr>
      <w:r>
        <w:rPr>
          <w:rStyle w:val="a7"/>
          <w:rFonts w:ascii="Tahoma" w:hAnsi="Tahoma" w:cs="Tahoma"/>
          <w:b/>
          <w:bCs/>
          <w:color w:val="000000"/>
          <w:sz w:val="20"/>
          <w:szCs w:val="20"/>
        </w:rPr>
        <w:t> </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представлением Щигровской межрайонной прокуратуры от 31.03.2021г. № 23-2021</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1"/>
        <w:shd w:val="clear" w:color="auto" w:fill="EEEEEE"/>
        <w:spacing w:before="0"/>
        <w:rPr>
          <w:rFonts w:ascii="Tahoma" w:hAnsi="Tahoma" w:cs="Tahoma"/>
          <w:color w:val="000000"/>
          <w:sz w:val="48"/>
          <w:szCs w:val="48"/>
        </w:rPr>
      </w:pPr>
      <w:r>
        <w:rPr>
          <w:rFonts w:ascii="Tahoma" w:hAnsi="Tahoma" w:cs="Tahoma"/>
          <w:color w:val="000000"/>
          <w:sz w:val="20"/>
          <w:szCs w:val="20"/>
        </w:rPr>
        <w:t>          1. Утвердить Положение о проведении экспертизы предоставленных поставщиком (подрядчиком, исполнителем) результатов, предусмотренных контрактом, в части их соответствия условиям контракта согласно приложению № 1</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          2. Утвердить примерную форму экспертного заключения, оформляемого по результатам проведения экспертизы предоставленных поставщиком (подрядчиком, исполнителем) результатов, предусмотренных контрактом, в части их соответствия условиям контракта, согласно приложению № 2.</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3. Утвердить  Положение об экспертной комиссии по приемке товаров, работ и услуг для нужд Администрации Косоржанского сельсовета согласно приложению №3</w:t>
      </w:r>
    </w:p>
    <w:p w:rsidR="00515609" w:rsidRDefault="00515609" w:rsidP="00515609">
      <w:pPr>
        <w:pStyle w:val="1"/>
        <w:shd w:val="clear" w:color="auto" w:fill="EEEEEE"/>
        <w:spacing w:before="0"/>
        <w:rPr>
          <w:rFonts w:ascii="Tahoma" w:hAnsi="Tahoma" w:cs="Tahoma"/>
          <w:color w:val="000000"/>
          <w:sz w:val="48"/>
          <w:szCs w:val="48"/>
        </w:rPr>
      </w:pPr>
      <w:r>
        <w:rPr>
          <w:rFonts w:ascii="Tahoma" w:hAnsi="Tahoma" w:cs="Tahoma"/>
          <w:color w:val="000000"/>
          <w:sz w:val="20"/>
          <w:szCs w:val="20"/>
        </w:rPr>
        <w:t>         4.  Контроль за исполнением настоящего распоряжения  оставляю за собой.</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         5 . Распоряжение вступает в силу со дня его подписания.</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1"/>
        <w:shd w:val="clear" w:color="auto" w:fill="EEEEEE"/>
        <w:spacing w:before="0"/>
        <w:rPr>
          <w:rFonts w:ascii="Tahoma" w:hAnsi="Tahoma" w:cs="Tahoma"/>
          <w:color w:val="000000"/>
          <w:sz w:val="48"/>
          <w:szCs w:val="48"/>
        </w:rPr>
      </w:pPr>
      <w:r>
        <w:rPr>
          <w:rFonts w:ascii="Tahoma" w:hAnsi="Tahoma" w:cs="Tahoma"/>
          <w:color w:val="000000"/>
          <w:sz w:val="20"/>
          <w:szCs w:val="20"/>
        </w:rPr>
        <w:t>Глава</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Косоржанского сельсовета</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Щигровского района                                                                  А.П.Иголкина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1"/>
        <w:shd w:val="clear" w:color="auto" w:fill="EEEEEE"/>
        <w:spacing w:before="0"/>
        <w:rPr>
          <w:rFonts w:ascii="Tahoma" w:hAnsi="Tahoma" w:cs="Tahoma"/>
          <w:color w:val="000000"/>
          <w:sz w:val="48"/>
          <w:szCs w:val="48"/>
        </w:rPr>
      </w:pPr>
      <w:r>
        <w:rPr>
          <w:rFonts w:ascii="Tahoma" w:hAnsi="Tahoma" w:cs="Tahoma"/>
          <w:color w:val="000000"/>
          <w:sz w:val="20"/>
          <w:szCs w:val="20"/>
        </w:rPr>
        <w:lastRenderedPageBreak/>
        <w:t>  ПРИЛОЖЕНИЕ № 1</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  к распоряжению</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 администрации</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от 18.05.2021г. № 9-р</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 </w:t>
      </w:r>
    </w:p>
    <w:p w:rsidR="00515609" w:rsidRDefault="00515609" w:rsidP="00515609">
      <w:pPr>
        <w:pStyle w:val="1"/>
        <w:shd w:val="clear" w:color="auto" w:fill="EEEEEE"/>
        <w:spacing w:before="0"/>
        <w:rPr>
          <w:rFonts w:ascii="Tahoma" w:hAnsi="Tahoma" w:cs="Tahoma"/>
          <w:color w:val="000000"/>
        </w:rPr>
      </w:pPr>
      <w:r>
        <w:rPr>
          <w:rStyle w:val="a7"/>
          <w:rFonts w:ascii="Tahoma" w:hAnsi="Tahoma" w:cs="Tahoma"/>
          <w:b/>
          <w:bCs/>
          <w:color w:val="000000"/>
          <w:sz w:val="20"/>
          <w:szCs w:val="20"/>
        </w:rPr>
        <w:t>Положение</w:t>
      </w:r>
    </w:p>
    <w:p w:rsidR="00515609" w:rsidRDefault="00515609" w:rsidP="00515609">
      <w:pPr>
        <w:pStyle w:val="1"/>
        <w:shd w:val="clear" w:color="auto" w:fill="EEEEEE"/>
        <w:spacing w:before="0"/>
        <w:rPr>
          <w:rFonts w:ascii="Tahoma" w:hAnsi="Tahoma" w:cs="Tahoma"/>
          <w:color w:val="000000"/>
        </w:rPr>
      </w:pPr>
      <w:r>
        <w:rPr>
          <w:rStyle w:val="a7"/>
          <w:rFonts w:ascii="Tahoma" w:hAnsi="Tahoma" w:cs="Tahoma"/>
          <w:b/>
          <w:bCs/>
          <w:color w:val="000000"/>
          <w:sz w:val="20"/>
          <w:szCs w:val="20"/>
        </w:rPr>
        <w:t>о проведении экспертизы предоставленных поставщиком (подрядчиком, исполнителем) результатов, предусмотренных контрактом, в части их соответствия условиям контракта</w:t>
      </w:r>
    </w:p>
    <w:p w:rsidR="00515609" w:rsidRDefault="00515609" w:rsidP="00515609">
      <w:pPr>
        <w:pStyle w:val="1"/>
        <w:shd w:val="clear" w:color="auto" w:fill="EEEEEE"/>
        <w:spacing w:before="0"/>
        <w:rPr>
          <w:rFonts w:ascii="Tahoma" w:hAnsi="Tahoma" w:cs="Tahoma"/>
          <w:color w:val="000000"/>
        </w:rPr>
      </w:pPr>
      <w:r>
        <w:rPr>
          <w:rStyle w:val="a7"/>
          <w:rFonts w:ascii="Tahoma" w:hAnsi="Tahoma" w:cs="Tahoma"/>
          <w:b/>
          <w:bCs/>
          <w:color w:val="000000"/>
          <w:sz w:val="20"/>
          <w:szCs w:val="20"/>
        </w:rPr>
        <w:t> </w:t>
      </w:r>
    </w:p>
    <w:p w:rsidR="00515609" w:rsidRDefault="00515609" w:rsidP="00515609">
      <w:pPr>
        <w:pStyle w:val="1"/>
        <w:shd w:val="clear" w:color="auto" w:fill="EEEEEE"/>
        <w:spacing w:before="0"/>
        <w:rPr>
          <w:rFonts w:ascii="Tahoma" w:hAnsi="Tahoma" w:cs="Tahoma"/>
          <w:color w:val="000000"/>
        </w:rPr>
      </w:pPr>
      <w:r>
        <w:rPr>
          <w:rStyle w:val="a7"/>
          <w:rFonts w:ascii="Tahoma" w:hAnsi="Tahoma" w:cs="Tahoma"/>
          <w:b/>
          <w:bCs/>
          <w:color w:val="000000"/>
          <w:sz w:val="20"/>
          <w:szCs w:val="20"/>
        </w:rPr>
        <w:t>1. Общие положения</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 </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1.1. Настоящее  Положение о проведении экспертизы предоставленных поставщиком (подрядчиком, исполнителем) результатов, предусмотренных контрактом, в части их соответствия условиям контракта (далее – Положение)  устанавливает порядок проведения Администрацией Косоржанского сельсовета (далее – заказчик) экспертизы и привлечения экспертов, экспертных организаций в соответствии с частью 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Положение разработано в соответствии с требованиями Закона о контрактной системе.</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1.2. В Положении используются следующие понятия:</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1.2.1. Экспертиза - проверка заказчиком самостоятельно или с привлечением экспертов, экспертных организаций предоставленных поставщиком (подрядчиком, исполнителем) результатов, предусмотренных контрактом: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результаты, предусмотренные контрактом), в части их соответствия условиям контракта.</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            1.2.2. Привлеченный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вопросам в случаях, предусмотренных  Законом о контрактной системе.</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1.3. Эксперты должны привлекаться на основании контрактов, заключенных в соответствии с требованиями Закона о контрактной системе.</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lastRenderedPageBreak/>
        <w:t>1.4. Экспертиза предоставленных поставщиком (подрядчиком, исполнителем) результатов, предусмотренных контрактом (отдельного этапа исполнения контракта), в части их соответствия условиям контракта (отдельного этапа исполнения контракта) (далее – экспертиза) может проводиться экспертной комиссией, сформированной из числа работников заказчика, (далее – экспертная комиссия) положение и персональный состав которой утверждаются постановлением администрации сельсовета.</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            1.5. Для проведения экспертизы по отдельному контракту (отдельного этапа исполнения контракта), принимая во внимание особенность предмета такого контракта, может быть утвержден персональный состав экспертной комиссии для проведения экспертизы в отношении этого контракта (отдельного этапа исполнения контракта) (далее – контракта).</w:t>
      </w:r>
    </w:p>
    <w:p w:rsidR="00515609" w:rsidRDefault="00515609" w:rsidP="00515609">
      <w:pPr>
        <w:pStyle w:val="1"/>
        <w:shd w:val="clear" w:color="auto" w:fill="EEEEEE"/>
        <w:spacing w:before="0"/>
        <w:rPr>
          <w:rFonts w:ascii="Tahoma" w:hAnsi="Tahoma" w:cs="Tahoma"/>
          <w:color w:val="000000"/>
        </w:rPr>
      </w:pPr>
      <w:r>
        <w:rPr>
          <w:rStyle w:val="a7"/>
          <w:rFonts w:ascii="Tahoma" w:hAnsi="Tahoma" w:cs="Tahoma"/>
          <w:b/>
          <w:bCs/>
          <w:color w:val="000000"/>
          <w:sz w:val="20"/>
          <w:szCs w:val="20"/>
        </w:rPr>
        <w:t> </w:t>
      </w:r>
    </w:p>
    <w:p w:rsidR="00515609" w:rsidRDefault="00515609" w:rsidP="00515609">
      <w:pPr>
        <w:pStyle w:val="1"/>
        <w:shd w:val="clear" w:color="auto" w:fill="EEEEEE"/>
        <w:spacing w:before="0"/>
        <w:rPr>
          <w:rFonts w:ascii="Tahoma" w:hAnsi="Tahoma" w:cs="Tahoma"/>
          <w:color w:val="000000"/>
        </w:rPr>
      </w:pPr>
      <w:r>
        <w:rPr>
          <w:rStyle w:val="a7"/>
          <w:rFonts w:ascii="Tahoma" w:hAnsi="Tahoma" w:cs="Tahoma"/>
          <w:b/>
          <w:bCs/>
          <w:color w:val="000000"/>
          <w:sz w:val="20"/>
          <w:szCs w:val="20"/>
        </w:rPr>
        <w:t>2. Лица (привлеченные эксперты), которые не могут быть допущены к проведению экспертизы</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 </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2.1. Физические лица:</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            имеющие имущественные интересы в заключении контракта, в отношении которого проводится экспертиза;</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контрактным управляющим, должностными лицами или работниками поставщика (подрядчика, исполнителя) либо состоящие с ними в браке.</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2.2. В случае выявления в составе экспертов лиц, перечисленных в данном разделе, заказчик должен принять незамедлительные меры, направленные на привлечение для проведения экспертизы иных экспертов.</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 </w:t>
      </w:r>
    </w:p>
    <w:p w:rsidR="00515609" w:rsidRDefault="00515609" w:rsidP="00515609">
      <w:pPr>
        <w:pStyle w:val="1"/>
        <w:shd w:val="clear" w:color="auto" w:fill="EEEEEE"/>
        <w:spacing w:before="0"/>
        <w:rPr>
          <w:rFonts w:ascii="Tahoma" w:hAnsi="Tahoma" w:cs="Tahoma"/>
          <w:color w:val="000000"/>
        </w:rPr>
      </w:pPr>
      <w:r>
        <w:rPr>
          <w:rStyle w:val="a7"/>
          <w:rFonts w:ascii="Tahoma" w:hAnsi="Tahoma" w:cs="Tahoma"/>
          <w:b/>
          <w:bCs/>
          <w:color w:val="000000"/>
          <w:sz w:val="20"/>
          <w:szCs w:val="20"/>
        </w:rPr>
        <w:t>3. Права, обязанности и ответственность экспертов</w:t>
      </w:r>
    </w:p>
    <w:p w:rsidR="00515609" w:rsidRDefault="00515609" w:rsidP="00515609">
      <w:pPr>
        <w:pStyle w:val="1"/>
        <w:shd w:val="clear" w:color="auto" w:fill="EEEEEE"/>
        <w:spacing w:before="0"/>
        <w:rPr>
          <w:rFonts w:ascii="Tahoma" w:hAnsi="Tahoma" w:cs="Tahoma"/>
          <w:color w:val="000000"/>
        </w:rPr>
      </w:pPr>
      <w:r>
        <w:rPr>
          <w:rStyle w:val="a7"/>
          <w:rFonts w:ascii="Tahoma" w:hAnsi="Tahoma" w:cs="Tahoma"/>
          <w:b/>
          <w:bCs/>
          <w:color w:val="000000"/>
          <w:sz w:val="20"/>
          <w:szCs w:val="20"/>
        </w:rPr>
        <w:t> </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3.1. Для проведения экспертизы эксперты имеют право запрашивать у заказчика, поставщика (подрядчика, исполнителя) дополнительные материалы, относящиеся к предмету экспертизы.</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3.2. Эксперты обязаны делать заключения с учетом предоставленной информации, наличия документов в отношении предмета контракта, фактических результатов контракта, свойств и характеристик товара (работы, услуги).</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lastRenderedPageBreak/>
        <w:t>Привлеченные заказчиком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r:id="rId6" w:anchor="Par754" w:history="1">
        <w:r>
          <w:rPr>
            <w:rStyle w:val="a8"/>
            <w:rFonts w:ascii="Tahoma" w:hAnsi="Tahoma" w:cs="Tahoma"/>
            <w:color w:val="33A6E3"/>
            <w:sz w:val="20"/>
            <w:szCs w:val="20"/>
          </w:rPr>
          <w:t>частью 2</w:t>
        </w:r>
      </w:hyperlink>
      <w:r>
        <w:rPr>
          <w:rFonts w:ascii="Tahoma" w:hAnsi="Tahoma" w:cs="Tahoma"/>
          <w:color w:val="000000"/>
          <w:sz w:val="20"/>
          <w:szCs w:val="20"/>
        </w:rPr>
        <w:t> статьи 41 Закона о контрактной системе).</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3.3. Эксперты, должностные лица экспертной организации несут ответственность в соответствии с законодательством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привлеченными экспертами требования о предоставлении письменного уведомления.</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 </w:t>
      </w:r>
    </w:p>
    <w:p w:rsidR="00515609" w:rsidRDefault="00515609" w:rsidP="00515609">
      <w:pPr>
        <w:pStyle w:val="1"/>
        <w:shd w:val="clear" w:color="auto" w:fill="EEEEEE"/>
        <w:spacing w:before="0"/>
        <w:rPr>
          <w:rFonts w:ascii="Tahoma" w:hAnsi="Tahoma" w:cs="Tahoma"/>
          <w:color w:val="000000"/>
        </w:rPr>
      </w:pPr>
      <w:r>
        <w:rPr>
          <w:rStyle w:val="a7"/>
          <w:rFonts w:ascii="Tahoma" w:hAnsi="Tahoma" w:cs="Tahoma"/>
          <w:b/>
          <w:bCs/>
          <w:color w:val="000000"/>
          <w:sz w:val="20"/>
          <w:szCs w:val="20"/>
        </w:rPr>
        <w:t>4. Проведение заказчиком обязательной экспертизы при исполнении контракта</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 </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4.1.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4.2. Заказчик (приемочная комиссия) при принятии решения о приемке или об отказе в приемке результатов, предусмотренных контрактом, должен (должна) учитывать отраженные в заключении по результатам экспертизы, предложения экспертной комиссии, экспертов, привлеченных для ее проведения.</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4.3. Заказчик (приемочная комиссия) вправе не отказывать в приемке результатов отдельного этапа исполнения контракта либо поставленного товара, выполненной работы,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4.4. Заключение проведенной экспертизы результатов, предусмотренных контрактом, прилагаются к отчету о результатах, предусмотренных контрактом, который размещается заказчиком в единой информационной системе.</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 </w:t>
      </w:r>
    </w:p>
    <w:p w:rsidR="00515609" w:rsidRDefault="00515609" w:rsidP="00515609">
      <w:pPr>
        <w:pStyle w:val="1"/>
        <w:shd w:val="clear" w:color="auto" w:fill="EEEEEE"/>
        <w:spacing w:before="0"/>
        <w:rPr>
          <w:rFonts w:ascii="Tahoma" w:hAnsi="Tahoma" w:cs="Tahoma"/>
          <w:color w:val="000000"/>
        </w:rPr>
      </w:pPr>
      <w:r>
        <w:rPr>
          <w:rStyle w:val="a7"/>
          <w:rFonts w:ascii="Tahoma" w:hAnsi="Tahoma" w:cs="Tahoma"/>
          <w:b/>
          <w:bCs/>
          <w:color w:val="000000"/>
          <w:sz w:val="20"/>
          <w:szCs w:val="20"/>
        </w:rPr>
        <w:t>5. Оформление результатов проведенной экспертизы</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 </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5.1. Результаты экспертизы предоставленных поставщиком (подрядчиком, исполнителем) результатов, предусмотренных контрактом, в части их соответствия условиям контракта оформляются в виде экспертного заключения, которое подписывается лицом (лицами) проводившим (проводившими) экспертизу.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экспертном заключении могут содержаться предложения об устранении данных нарушений, в том числе,  с указанием срока их устранения.</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5.2. В экспертном заключении указываются:</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дата составления и номер экспертного заключения;</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сведения о лицах, проводивших экспертизу;</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место проведения экспертизы;</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основание для проведения экспертизы;</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реквизиты контракта, результаты, предусмотренные которым, подлежат проведению экспертизы;</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цель экспертизы;</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предмет (объект) экспертизы;</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результаты проведения экспертизы;</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обоснованный вывод по итогам проведения экспертизы;</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иная информация.</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lastRenderedPageBreak/>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1"/>
        <w:shd w:val="clear" w:color="auto" w:fill="EEEEEE"/>
        <w:spacing w:before="0"/>
        <w:rPr>
          <w:rFonts w:ascii="Tahoma" w:hAnsi="Tahoma" w:cs="Tahoma"/>
          <w:color w:val="000000"/>
          <w:sz w:val="48"/>
          <w:szCs w:val="48"/>
        </w:rPr>
      </w:pPr>
      <w:r>
        <w:rPr>
          <w:rFonts w:ascii="Tahoma" w:hAnsi="Tahoma" w:cs="Tahoma"/>
          <w:color w:val="000000"/>
          <w:sz w:val="20"/>
          <w:szCs w:val="20"/>
        </w:rPr>
        <w:t> ПРИЛОЖЕНИЕ № 2</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 к распоряжению</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 администрации</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 Косоржанского сельсовета</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 от 18.05.2021г. № 9-р</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Примерная форма экспертного заключения</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20"/>
          <w:szCs w:val="20"/>
        </w:rPr>
        <w:t>Экспертное заключение</w:t>
      </w:r>
      <w:r>
        <w:rPr>
          <w:rFonts w:ascii="Tahoma" w:hAnsi="Tahoma" w:cs="Tahoma"/>
          <w:color w:val="000000"/>
          <w:sz w:val="20"/>
          <w:szCs w:val="20"/>
        </w:rPr>
        <w:t> №______</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«___»_________201__</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20"/>
          <w:szCs w:val="20"/>
        </w:rPr>
        <w:t>Лица, проводившие экспертизу</w:t>
      </w:r>
      <w:r>
        <w:rPr>
          <w:rFonts w:ascii="Tahoma" w:hAnsi="Tahoma" w:cs="Tahoma"/>
          <w:color w:val="000000"/>
          <w:sz w:val="20"/>
          <w:szCs w:val="20"/>
        </w:rPr>
        <w:t>:______________________________</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r>
        <w:rPr>
          <w:rStyle w:val="a5"/>
          <w:rFonts w:ascii="Tahoma" w:hAnsi="Tahoma" w:cs="Tahoma"/>
          <w:color w:val="000000"/>
          <w:sz w:val="20"/>
          <w:szCs w:val="20"/>
        </w:rPr>
        <w:t>(Ф.И.О., должность)</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_________________________________________________________________</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r>
        <w:rPr>
          <w:rStyle w:val="a5"/>
          <w:rFonts w:ascii="Tahoma" w:hAnsi="Tahoma" w:cs="Tahoma"/>
          <w:color w:val="000000"/>
          <w:sz w:val="20"/>
          <w:szCs w:val="20"/>
        </w:rPr>
        <w:t> (наименование организации)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20"/>
          <w:szCs w:val="20"/>
        </w:rPr>
        <w:t>Место проведения экспертизы</w:t>
      </w:r>
      <w:r>
        <w:rPr>
          <w:rFonts w:ascii="Tahoma" w:hAnsi="Tahoma" w:cs="Tahoma"/>
          <w:color w:val="000000"/>
          <w:sz w:val="20"/>
          <w:szCs w:val="20"/>
        </w:rPr>
        <w:t>: ______________________________</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20"/>
          <w:szCs w:val="20"/>
        </w:rPr>
        <w:t>Основание проведения экспертизы:</w:t>
      </w:r>
      <w:r>
        <w:rPr>
          <w:rFonts w:ascii="Tahoma" w:hAnsi="Tahoma" w:cs="Tahoma"/>
          <w:color w:val="000000"/>
          <w:sz w:val="20"/>
          <w:szCs w:val="20"/>
        </w:rPr>
        <w:t>  Федеральный  закон    от    05.04.2013  № 44-ФЗ «О контрактной системе в сфере закупок товаров, работ, услуг для обеспечения государственных и муниципальных нужд», _________________________________________________________________</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5"/>
          <w:rFonts w:ascii="Tahoma" w:hAnsi="Tahoma" w:cs="Tahoma"/>
          <w:color w:val="000000"/>
          <w:sz w:val="20"/>
          <w:szCs w:val="20"/>
        </w:rPr>
        <w:t>(реквизиты постановления администрации сельсовета об                                                                         утверждении состава экспертной комиссии)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20"/>
          <w:szCs w:val="20"/>
        </w:rPr>
        <w:t>Цель экспертизы:</w:t>
      </w:r>
      <w:r>
        <w:rPr>
          <w:rFonts w:ascii="Tahoma" w:hAnsi="Tahoma" w:cs="Tahoma"/>
          <w:color w:val="000000"/>
          <w:sz w:val="20"/>
          <w:szCs w:val="20"/>
        </w:rPr>
        <w:t> проверка предоставленных поставщиком (подрядчиком, исполнителем) результатов, предусмотренных муниципальным контрактом _________________________________________________________________</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r>
        <w:rPr>
          <w:rStyle w:val="a5"/>
          <w:rFonts w:ascii="Tahoma" w:hAnsi="Tahoma" w:cs="Tahoma"/>
          <w:color w:val="000000"/>
          <w:sz w:val="20"/>
          <w:szCs w:val="20"/>
        </w:rPr>
        <w:t>(№, дата, предмет муниципального контракта)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в части их соответствия условиям муниципального контракта.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20"/>
          <w:szCs w:val="20"/>
        </w:rPr>
        <w:t>Предмет (объект) экспертизы: </w:t>
      </w:r>
      <w:r>
        <w:rPr>
          <w:rFonts w:ascii="Tahoma" w:hAnsi="Tahoma" w:cs="Tahoma"/>
          <w:color w:val="000000"/>
          <w:sz w:val="20"/>
          <w:szCs w:val="20"/>
        </w:rPr>
        <w:t>_______________________________</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r>
        <w:rPr>
          <w:rStyle w:val="a5"/>
          <w:rFonts w:ascii="Tahoma" w:hAnsi="Tahoma" w:cs="Tahoma"/>
          <w:color w:val="000000"/>
          <w:sz w:val="20"/>
          <w:szCs w:val="20"/>
        </w:rPr>
        <w:t>(наименование поставленного товара, выполненной работы, оказанной услуги  в    соответствии с предметом муниципального  контракта)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20"/>
          <w:szCs w:val="20"/>
        </w:rPr>
        <w:t>Результаты экспертизы результатов предусмотренных муниципальным контрактом (отдельного этапа исполнения муниципального контракта) </w:t>
      </w:r>
      <w:r>
        <w:rPr>
          <w:rStyle w:val="a5"/>
          <w:rFonts w:ascii="Tahoma" w:hAnsi="Tahoma" w:cs="Tahoma"/>
          <w:color w:val="000000"/>
          <w:sz w:val="20"/>
          <w:szCs w:val="20"/>
        </w:rPr>
        <w:t>(указать нужное)</w:t>
      </w:r>
      <w:r>
        <w:rPr>
          <w:rStyle w:val="a7"/>
          <w:rFonts w:ascii="Tahoma" w:hAnsi="Tahoma" w:cs="Tahoma"/>
          <w:color w:val="000000"/>
          <w:sz w:val="20"/>
          <w:szCs w:val="20"/>
        </w:rPr>
        <w:t>:</w:t>
      </w:r>
    </w:p>
    <w:tbl>
      <w:tblPr>
        <w:tblW w:w="9780" w:type="dxa"/>
        <w:tblCellSpacing w:w="0" w:type="dxa"/>
        <w:shd w:val="clear" w:color="auto" w:fill="EEEEEE"/>
        <w:tblCellMar>
          <w:left w:w="0" w:type="dxa"/>
          <w:right w:w="0" w:type="dxa"/>
        </w:tblCellMar>
        <w:tblLook w:val="04A0"/>
      </w:tblPr>
      <w:tblGrid>
        <w:gridCol w:w="3098"/>
        <w:gridCol w:w="3100"/>
        <w:gridCol w:w="3582"/>
      </w:tblGrid>
      <w:tr w:rsidR="00515609" w:rsidTr="00515609">
        <w:trPr>
          <w:tblCellSpacing w:w="0" w:type="dxa"/>
        </w:trPr>
        <w:tc>
          <w:tcPr>
            <w:tcW w:w="31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5609" w:rsidRDefault="00515609">
            <w:pPr>
              <w:pStyle w:val="a6"/>
              <w:spacing w:before="0" w:beforeAutospacing="0" w:after="0" w:afterAutospacing="0"/>
              <w:jc w:val="both"/>
              <w:rPr>
                <w:rFonts w:ascii="Tahoma" w:hAnsi="Tahoma" w:cs="Tahoma"/>
                <w:color w:val="000000"/>
                <w:sz w:val="18"/>
                <w:szCs w:val="18"/>
              </w:rPr>
            </w:pPr>
            <w:r>
              <w:rPr>
                <w:rStyle w:val="a7"/>
                <w:rFonts w:ascii="Tahoma" w:hAnsi="Tahoma" w:cs="Tahoma"/>
                <w:color w:val="000000"/>
                <w:sz w:val="20"/>
                <w:szCs w:val="20"/>
              </w:rPr>
              <w:t>Условия  муниципального контракта</w:t>
            </w:r>
          </w:p>
          <w:p w:rsidR="00515609" w:rsidRDefault="00515609">
            <w:pPr>
              <w:pStyle w:val="a6"/>
              <w:spacing w:before="0" w:beforeAutospacing="0" w:after="0" w:afterAutospacing="0"/>
              <w:jc w:val="both"/>
              <w:rPr>
                <w:rFonts w:ascii="Tahoma" w:hAnsi="Tahoma" w:cs="Tahoma"/>
                <w:color w:val="000000"/>
                <w:sz w:val="18"/>
                <w:szCs w:val="18"/>
              </w:rPr>
            </w:pPr>
            <w:r>
              <w:rPr>
                <w:rFonts w:ascii="Tahoma" w:hAnsi="Tahoma" w:cs="Tahoma"/>
                <w:color w:val="000000"/>
                <w:sz w:val="20"/>
                <w:szCs w:val="20"/>
              </w:rPr>
              <w:t>(в соответствии с Техническим заданием, Спецификацией)</w:t>
            </w:r>
          </w:p>
        </w:tc>
        <w:tc>
          <w:tcPr>
            <w:tcW w:w="31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5609" w:rsidRDefault="00515609">
            <w:pPr>
              <w:pStyle w:val="a6"/>
              <w:spacing w:before="0" w:beforeAutospacing="0" w:after="0" w:afterAutospacing="0"/>
              <w:jc w:val="both"/>
              <w:rPr>
                <w:rFonts w:ascii="Tahoma" w:hAnsi="Tahoma" w:cs="Tahoma"/>
                <w:color w:val="000000"/>
                <w:sz w:val="18"/>
                <w:szCs w:val="18"/>
              </w:rPr>
            </w:pPr>
            <w:r>
              <w:rPr>
                <w:rStyle w:val="a7"/>
                <w:rFonts w:ascii="Tahoma" w:hAnsi="Tahoma" w:cs="Tahoma"/>
                <w:color w:val="000000"/>
                <w:sz w:val="20"/>
                <w:szCs w:val="20"/>
              </w:rPr>
              <w:t>Характеристика фактически поставленного товара</w:t>
            </w:r>
            <w:r>
              <w:rPr>
                <w:rFonts w:ascii="Tahoma" w:hAnsi="Tahoma" w:cs="Tahoma"/>
                <w:color w:val="000000"/>
                <w:sz w:val="20"/>
                <w:szCs w:val="20"/>
              </w:rPr>
              <w:t> (выполненной работы, оказанной услуги)</w:t>
            </w:r>
          </w:p>
        </w:tc>
        <w:tc>
          <w:tcPr>
            <w:tcW w:w="35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5609" w:rsidRDefault="00515609">
            <w:pPr>
              <w:pStyle w:val="a6"/>
              <w:spacing w:before="0" w:beforeAutospacing="0" w:after="0" w:afterAutospacing="0"/>
              <w:jc w:val="both"/>
              <w:rPr>
                <w:rFonts w:ascii="Tahoma" w:hAnsi="Tahoma" w:cs="Tahoma"/>
                <w:color w:val="000000"/>
                <w:sz w:val="18"/>
                <w:szCs w:val="18"/>
              </w:rPr>
            </w:pPr>
            <w:r>
              <w:rPr>
                <w:rStyle w:val="a7"/>
                <w:rFonts w:ascii="Tahoma" w:hAnsi="Tahoma" w:cs="Tahoma"/>
                <w:color w:val="000000"/>
                <w:sz w:val="20"/>
                <w:szCs w:val="20"/>
              </w:rPr>
              <w:t>Вывод о соответствии</w:t>
            </w:r>
            <w:r>
              <w:rPr>
                <w:rFonts w:ascii="Tahoma" w:hAnsi="Tahoma" w:cs="Tahoma"/>
                <w:color w:val="000000"/>
                <w:sz w:val="20"/>
                <w:szCs w:val="20"/>
              </w:rPr>
              <w:t> </w:t>
            </w:r>
            <w:r>
              <w:rPr>
                <w:rStyle w:val="a7"/>
                <w:rFonts w:ascii="Tahoma" w:hAnsi="Tahoma" w:cs="Tahoma"/>
                <w:color w:val="000000"/>
                <w:sz w:val="20"/>
                <w:szCs w:val="20"/>
              </w:rPr>
              <w:t>поставленного товара</w:t>
            </w:r>
            <w:r>
              <w:rPr>
                <w:rFonts w:ascii="Tahoma" w:hAnsi="Tahoma" w:cs="Tahoma"/>
                <w:color w:val="000000"/>
                <w:sz w:val="20"/>
                <w:szCs w:val="20"/>
              </w:rPr>
              <w:t> (выполненной работы, оказанной услуги) </w:t>
            </w:r>
            <w:r>
              <w:rPr>
                <w:rStyle w:val="a7"/>
                <w:rFonts w:ascii="Tahoma" w:hAnsi="Tahoma" w:cs="Tahoma"/>
                <w:color w:val="000000"/>
                <w:sz w:val="20"/>
                <w:szCs w:val="20"/>
              </w:rPr>
              <w:t>условиям муниципального</w:t>
            </w:r>
          </w:p>
          <w:p w:rsidR="00515609" w:rsidRDefault="00515609">
            <w:pPr>
              <w:pStyle w:val="a6"/>
              <w:spacing w:before="0" w:beforeAutospacing="0" w:after="0" w:afterAutospacing="0"/>
              <w:jc w:val="both"/>
              <w:rPr>
                <w:rFonts w:ascii="Tahoma" w:hAnsi="Tahoma" w:cs="Tahoma"/>
                <w:color w:val="000000"/>
                <w:sz w:val="18"/>
                <w:szCs w:val="18"/>
              </w:rPr>
            </w:pPr>
            <w:r>
              <w:rPr>
                <w:rStyle w:val="a7"/>
                <w:rFonts w:ascii="Tahoma" w:hAnsi="Tahoma" w:cs="Tahoma"/>
                <w:color w:val="000000"/>
                <w:sz w:val="20"/>
                <w:szCs w:val="20"/>
              </w:rPr>
              <w:t>контракта</w:t>
            </w:r>
          </w:p>
        </w:tc>
      </w:tr>
      <w:tr w:rsidR="00515609" w:rsidTr="00515609">
        <w:trPr>
          <w:tblCellSpacing w:w="0" w:type="dxa"/>
        </w:trPr>
        <w:tc>
          <w:tcPr>
            <w:tcW w:w="31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5609" w:rsidRDefault="00515609">
            <w:pPr>
              <w:pStyle w:val="a6"/>
              <w:spacing w:before="0" w:beforeAutospacing="0" w:after="0" w:afterAutospacing="0"/>
              <w:jc w:val="both"/>
              <w:rPr>
                <w:rFonts w:ascii="Tahoma" w:hAnsi="Tahoma" w:cs="Tahoma"/>
                <w:color w:val="000000"/>
                <w:sz w:val="18"/>
                <w:szCs w:val="18"/>
              </w:rPr>
            </w:pPr>
            <w:r>
              <w:rPr>
                <w:rFonts w:ascii="Tahoma" w:hAnsi="Tahoma" w:cs="Tahoma"/>
                <w:color w:val="000000"/>
                <w:sz w:val="20"/>
                <w:szCs w:val="20"/>
              </w:rPr>
              <w:t> </w:t>
            </w:r>
          </w:p>
        </w:tc>
        <w:tc>
          <w:tcPr>
            <w:tcW w:w="31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5609" w:rsidRDefault="00515609">
            <w:pPr>
              <w:pStyle w:val="a6"/>
              <w:spacing w:before="0" w:beforeAutospacing="0" w:after="0" w:afterAutospacing="0"/>
              <w:jc w:val="both"/>
              <w:rPr>
                <w:rFonts w:ascii="Tahoma" w:hAnsi="Tahoma" w:cs="Tahoma"/>
                <w:color w:val="000000"/>
                <w:sz w:val="18"/>
                <w:szCs w:val="18"/>
              </w:rPr>
            </w:pPr>
            <w:r>
              <w:rPr>
                <w:rStyle w:val="a7"/>
                <w:rFonts w:ascii="Tahoma" w:hAnsi="Tahoma" w:cs="Tahoma"/>
                <w:color w:val="000000"/>
                <w:sz w:val="20"/>
                <w:szCs w:val="20"/>
                <w:u w:val="single"/>
              </w:rPr>
              <w:t> </w:t>
            </w:r>
          </w:p>
        </w:tc>
        <w:tc>
          <w:tcPr>
            <w:tcW w:w="35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5609" w:rsidRDefault="00515609">
            <w:pPr>
              <w:pStyle w:val="a6"/>
              <w:spacing w:before="0" w:beforeAutospacing="0" w:after="0" w:afterAutospacing="0"/>
              <w:jc w:val="both"/>
              <w:rPr>
                <w:rFonts w:ascii="Tahoma" w:hAnsi="Tahoma" w:cs="Tahoma"/>
                <w:color w:val="000000"/>
                <w:sz w:val="18"/>
                <w:szCs w:val="18"/>
              </w:rPr>
            </w:pPr>
            <w:r>
              <w:rPr>
                <w:rFonts w:ascii="Tahoma" w:hAnsi="Tahoma" w:cs="Tahoma"/>
                <w:color w:val="000000"/>
                <w:sz w:val="20"/>
                <w:szCs w:val="20"/>
              </w:rPr>
              <w:t> </w:t>
            </w:r>
          </w:p>
        </w:tc>
      </w:tr>
      <w:tr w:rsidR="00515609" w:rsidTr="00515609">
        <w:trPr>
          <w:tblCellSpacing w:w="0" w:type="dxa"/>
        </w:trPr>
        <w:tc>
          <w:tcPr>
            <w:tcW w:w="31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5609" w:rsidRDefault="00515609">
            <w:pPr>
              <w:pStyle w:val="a6"/>
              <w:spacing w:before="0" w:beforeAutospacing="0" w:after="0" w:afterAutospacing="0"/>
              <w:jc w:val="both"/>
              <w:rPr>
                <w:rFonts w:ascii="Tahoma" w:hAnsi="Tahoma" w:cs="Tahoma"/>
                <w:color w:val="000000"/>
                <w:sz w:val="18"/>
                <w:szCs w:val="18"/>
              </w:rPr>
            </w:pPr>
            <w:r>
              <w:rPr>
                <w:rFonts w:ascii="Tahoma" w:hAnsi="Tahoma" w:cs="Tahoma"/>
                <w:color w:val="000000"/>
                <w:sz w:val="20"/>
                <w:szCs w:val="20"/>
              </w:rPr>
              <w:t> </w:t>
            </w:r>
          </w:p>
        </w:tc>
        <w:tc>
          <w:tcPr>
            <w:tcW w:w="31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5609" w:rsidRDefault="00515609">
            <w:pPr>
              <w:pStyle w:val="a6"/>
              <w:spacing w:before="0" w:beforeAutospacing="0" w:after="0" w:afterAutospacing="0"/>
              <w:jc w:val="both"/>
              <w:rPr>
                <w:rFonts w:ascii="Tahoma" w:hAnsi="Tahoma" w:cs="Tahoma"/>
                <w:color w:val="000000"/>
                <w:sz w:val="18"/>
                <w:szCs w:val="18"/>
              </w:rPr>
            </w:pPr>
            <w:r>
              <w:rPr>
                <w:rFonts w:ascii="Tahoma" w:hAnsi="Tahoma" w:cs="Tahoma"/>
                <w:color w:val="000000"/>
                <w:sz w:val="20"/>
                <w:szCs w:val="20"/>
              </w:rPr>
              <w:t> </w:t>
            </w:r>
          </w:p>
        </w:tc>
        <w:tc>
          <w:tcPr>
            <w:tcW w:w="35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5609" w:rsidRDefault="00515609">
            <w:pPr>
              <w:pStyle w:val="a6"/>
              <w:spacing w:before="0" w:beforeAutospacing="0" w:after="0" w:afterAutospacing="0"/>
              <w:jc w:val="both"/>
              <w:rPr>
                <w:rFonts w:ascii="Tahoma" w:hAnsi="Tahoma" w:cs="Tahoma"/>
                <w:color w:val="000000"/>
                <w:sz w:val="18"/>
                <w:szCs w:val="18"/>
              </w:rPr>
            </w:pPr>
            <w:r>
              <w:rPr>
                <w:rFonts w:ascii="Tahoma" w:hAnsi="Tahoma" w:cs="Tahoma"/>
                <w:color w:val="000000"/>
                <w:sz w:val="20"/>
                <w:szCs w:val="20"/>
              </w:rPr>
              <w:t> </w:t>
            </w:r>
          </w:p>
        </w:tc>
      </w:tr>
    </w:tbl>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20"/>
          <w:szCs w:val="20"/>
        </w:rPr>
        <w:t>            Вывод по результатам экспертизы: </w:t>
      </w:r>
      <w:r>
        <w:rPr>
          <w:rFonts w:ascii="Tahoma" w:hAnsi="Tahoma" w:cs="Tahoma"/>
          <w:color w:val="000000"/>
          <w:sz w:val="20"/>
          <w:szCs w:val="20"/>
        </w:rPr>
        <w:t>поставленный по муниципальному контракту поставленный товар (выполненная работа, оказанная услуга) соответствует (не соответствует) условиям муниципального контракта  (в части _________________ - указывается в случае несоответствия условиям муниципального контракта).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Подписи лиц, проводивших экспертизу:   __________________ _____________</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5"/>
          <w:rFonts w:ascii="Tahoma" w:hAnsi="Tahoma" w:cs="Tahoma"/>
          <w:color w:val="000000"/>
          <w:sz w:val="20"/>
          <w:szCs w:val="20"/>
        </w:rPr>
        <w:t>                                                                           (подпись)                       (Ф.И.О.)</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5"/>
          <w:rFonts w:ascii="Tahoma" w:hAnsi="Tahoma" w:cs="Tahoma"/>
          <w:color w:val="000000"/>
          <w:sz w:val="20"/>
          <w:szCs w:val="20"/>
        </w:rPr>
        <w:t> </w:t>
      </w:r>
    </w:p>
    <w:p w:rsidR="00515609" w:rsidRDefault="00515609" w:rsidP="00515609">
      <w:pPr>
        <w:pStyle w:val="1"/>
        <w:shd w:val="clear" w:color="auto" w:fill="EEEEEE"/>
        <w:spacing w:before="0"/>
        <w:rPr>
          <w:rFonts w:ascii="Tahoma" w:hAnsi="Tahoma" w:cs="Tahoma"/>
          <w:color w:val="000000"/>
          <w:sz w:val="48"/>
          <w:szCs w:val="48"/>
        </w:rPr>
      </w:pPr>
      <w:r>
        <w:rPr>
          <w:rFonts w:ascii="Tahoma" w:hAnsi="Tahoma" w:cs="Tahoma"/>
          <w:color w:val="000000"/>
          <w:sz w:val="20"/>
          <w:szCs w:val="20"/>
        </w:rPr>
        <w:t>ПРИЛОЖЕНИЕ № 3</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 к распоряжению</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администрации</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 Косоржанского  сельсовета</w:t>
      </w:r>
    </w:p>
    <w:p w:rsidR="00515609" w:rsidRDefault="00515609" w:rsidP="00515609">
      <w:pPr>
        <w:pStyle w:val="1"/>
        <w:shd w:val="clear" w:color="auto" w:fill="EEEEEE"/>
        <w:spacing w:before="0"/>
        <w:rPr>
          <w:rFonts w:ascii="Tahoma" w:hAnsi="Tahoma" w:cs="Tahoma"/>
          <w:color w:val="000000"/>
        </w:rPr>
      </w:pPr>
      <w:r>
        <w:rPr>
          <w:rFonts w:ascii="Tahoma" w:hAnsi="Tahoma" w:cs="Tahoma"/>
          <w:color w:val="000000"/>
          <w:sz w:val="20"/>
          <w:szCs w:val="20"/>
        </w:rPr>
        <w:t> от 18.05.2021г. № 9-р</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20"/>
          <w:szCs w:val="20"/>
        </w:rPr>
        <w:t>ПОЛОЖЕНИЕ</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20"/>
          <w:szCs w:val="20"/>
        </w:rPr>
        <w:t>об экспертной комиссии по приемке товаров, работ и услуг для нужд</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20"/>
          <w:szCs w:val="20"/>
        </w:rPr>
        <w:lastRenderedPageBreak/>
        <w:t>Администрации Косоржанского сельсовета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20"/>
          <w:szCs w:val="20"/>
        </w:rPr>
        <w:t>1. Основные положения</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1.1 Настоящее положение определяет структуру, функции и состав экспертной комиссии по приемке товаров, работ и услуг (далее – экспертная комиссия, комиссия) для нужд Администрации Косоржанского сельсовета (далее –  заказчик).</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1.2. Экспертная комиссия создается с целью мониторинга и оценки качества приобретаемых товаров, работ и услуг (далее – товары).</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1.3. В ходе работы комиссия руководствуется Гражданским кодексом Российской Федерации, федеральными законами, законами Курской области, иными нормативными правовыми актами, а также настоящим Положением.</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1.4. Экспертная комиссия является коллегиальным органом, принимающим решение в рамках своей компетенции.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20"/>
          <w:szCs w:val="20"/>
        </w:rPr>
        <w:t>2. Цели создания экспертной комиссии</w:t>
      </w:r>
      <w:r>
        <w:rPr>
          <w:rFonts w:ascii="Tahoma" w:hAnsi="Tahoma" w:cs="Tahoma"/>
          <w:color w:val="000000"/>
          <w:sz w:val="20"/>
          <w:szCs w:val="20"/>
        </w:rPr>
        <w:t>.</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2.1. Целями создания экспертной комиссии являются:</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контроль за соответствием товаров, поставляемых по контракту, требованиям, указанным в нормативно-технической документации, сопроводительных документах;</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обеспечение соответствия качества товаров требованиям контракта;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защита заказчиков от действий недобросовестных поставщиков;</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содействие в предотвращении злоупотреблений при приемке товаров.</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2.2 . Для достижения целей, указанных в пункте 2.1 настоящего положения, выполняются следующие задачи: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проверка соответствия поставляемых товаров по количеству, ассортименту и комплектности требованиям, установленным контрактом и сопроводительными документами на товары;</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проверка соответствия поставляемых товаров требованиям, установленным законодательством Российской Федерации, контрактом и указанным в нормативно-технической документации на товары, сопроводительных документах (далее – установленные требования).</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20"/>
          <w:szCs w:val="20"/>
        </w:rPr>
        <w:t>3. Состав и организация работы экспертной комиссии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3.1. Экспертная комиссия формируется в составе не менее 3 человек.</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3.2. Состав экспертной комиссии утверждается приказом департамента.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3.3. Заседания экспертной комиссии носят открытый характер.</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20"/>
          <w:szCs w:val="20"/>
        </w:rPr>
        <w:t>4. Функциональные обязанности и регламент работы членов экспертной комиссии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4.1. Председатель экспертной комиссии: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руководит ее деятельностью; - проводит заседания комиссии.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4.2. Секретарь экспертной комиссии: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оформляет протоколы заседаний экспертной комиссии.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4.3. Члены экспертной комиссии: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принимают решения о соответствии поставляемого товара, работ или услуг характеристикам, заявленным в контракте;</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обеспечивают объективность и прозрачность принимаемых решений.</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20"/>
          <w:szCs w:val="20"/>
        </w:rPr>
        <w:t>5. Порядок осуществления работы экспертной комиссии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5.1 Комиссия осуществляет приемку товара от поставщиков по количеству, ассортименту, комплектности и качеству, проверяет на наличие дефектов непроизводственного характера.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5.2. Заказчик, не позднее, чем за один рабочий день до дня поставки, обязан известить членов экспертной комиссии о дате, времени и месте поставки.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5.3. Заказчик обязан создать условия для проведения приемки товаров.</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5.4. Приемка товаров по количеству, ассортименту, комплектности и качеству осуществляется в один этап.</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5.5. Приемка товаров по количеству, ассортименту и комплектности проводится в день приемки по адресу поставки, указанному в контракте.</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5.6. При обнаружении несоответствия товаров по количеству, ассортименту и (или) качеству, экспертная комиссия обязана документально зафиксировать данный факт путем составления акта рекламаций согласно Приложению № 1 к настоящему Положению.</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5.7.К акту рекламаций прикладываются:</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копии сопроводительных документов на товары или сличительной ведомости (ведомости сверки фактического наличия товаров с данными, указанными в документах поставщика);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документы, свидетельствующие о недостаче товаров.</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lastRenderedPageBreak/>
        <w:t>     Акт рекламаций составляется экспертной комиссией и передается представителю поставщика в день приемки товаров.</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Товары, несоответствующие по ассортименту и (или) комплектности требованиям, установленным в контракте, подлежат возврату поставщику с актом рекламаций для замены.</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5.8. По результатам приемки товаров по количеству, ассортименту и комплектности комиссией составляется заключение о приемке товаров по количеству, ассортименту и комплектности согласно Приложению № 3 к настоящему Положению.</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5.9. Для проведения выборочной проверки качества товаров комиссией случайным образом отбирается не менее трех экземпляров товаров. Если имеются требования по отбору, содержащиеся в нормативно-технической документации на товары, то количество товаров отбирается в соответствии с этими требованиями. Результат отбора товаров оформляется актом выборочного отбора товаров согласно Приложению № 4 к настоящему</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Положению.</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5.10.При невозможности самостоятельного определения качества поставляемых товаров заказчик по рекомендации комиссии вправе привлечь независимую экспертную организацию (эксперта).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5.11.При поступлении от поставщика письменного мотивированного отказа в удовлетворении требований в целом или частично с приложением актов (заключений) независимой экспертной организации (эксперта) комиссия обязана рассмотреть представленные документы и в случае согласия с ними в срок не позднее пяти рабочих дней со дня передачи поставщиком таких документов составить и подписать заключение о приемке товаров по качеству согласно Приложению № 5 к настоящему Положению.</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5.12. При не достижении согласия между поставщиком и комиссией спор разрешается в порядке, установленном гражданским законодательством Российской Федерации.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5.13. До устранения поставщиком выявленных несоответствий заказчик не принимает товары ненадлежащего качества.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5.14. При этом заказчик вправе обратиться в суд с заявлением о расторжении контракта в порядке, установленном законодательством Российской Федерации.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5.15. По результатам приемки товаров в день ее окончания экспертной комиссией составляется заключение о приемке товаров по качеству согласно Приложению № 5 к настоящему Положению.</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5.16. Поставляемые товары считаются прошедшими приемку в момент подписания заключения о приемке товаров по качеству.</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5.17. Акты и заключения, составленные в ходе приемки товаров, оформляются в двух экземплярах, один из которых остается у заказчика, второй – передается представителю поставщика.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5.18. Акты и заключения, составленные в ходе приемки товаров, подписываются всеми присутствующими членами экспертной комиссии с приложением заключения независимой экспертной организации (эксперта) (при наличии).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20"/>
          <w:szCs w:val="20"/>
        </w:rPr>
        <w:t>6. Заключительные положения</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6.1.Сроки действия Положения определяются необходимостью деятельности экспертной комиссии.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6.2.При изменении нормативных правовых документов в данное Положение могут вноситься изменения и дополнения.</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5"/>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ПРИЛОЖЕНИЕ№ 1</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к Положению</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об экспертной комиссии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по приемке товаров,</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работ и услуг</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20"/>
          <w:szCs w:val="20"/>
        </w:rPr>
        <w:t>Акт рекламаций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Место составления акта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Дата составления акта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Государственный контракт Дата,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Предмет государственного контракта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Наименование, почтовый адрес, контактные телефоны поставщика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Заказчик</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Комиссия по приемке товаров в составе:</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Ф.И.О., должность членов комиссии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Ф.И.О., должность членов комиссии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Ф.И.О., должность членов комиссии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Комиссией по приемке товаров осуществлена приемка: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lastRenderedPageBreak/>
        <w:t>_________________________________________________________________</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5"/>
          <w:rFonts w:ascii="Tahoma" w:hAnsi="Tahoma" w:cs="Tahoma"/>
          <w:color w:val="000000"/>
          <w:sz w:val="20"/>
          <w:szCs w:val="20"/>
        </w:rPr>
        <w:t>(наименование товаров)</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В процессе приемки товаров установлено:</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отсутствие сопроводительных документов на товары</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Наименование отсутствующих документов (накладные,</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счет и т.п.) (указать)</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недостача товаров по количеству, ассортименту</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Количество, ассортимент товаров, установленные в государственном контракте 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(или) указанные в сопроводительных документах на товары (в ед. измерения)</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(указать)</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Фактическое количество, ассортимент товаров (в ед. измерения) (указать)</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поставлен товар в количестве, превышающем установленное государственным контрактом (гражданско-правовым договором)</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Количество, установленное в государственном контракте и (или) указанное в</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сопроводительных документах на товары (в ед. измерения) (указать)</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Фактическое количество, ассортимент товаров (в ед. измерения) (указать)</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отсутствие подлежащих передаче вместе с товаром документов, удостоверяющих</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качество товаров</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Наименование отсутствующих документов (указать)</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1 Выбирается комиссией при установлении конкретного случая.</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несоответствие качества товаров требованиям, установленным законодательством Российской Федерации и государственным контрактом, указанным в нормативно-технической документации на товары, в сопроводительных документах на товары, удостоверяющих качество товаров;</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Характеристики товаров, установленные, законодательством Российской Федерации и государственным контрактом, указанные в нормативно-технической документации на товары, в сопроводительных документах на товары, удостоверяющих качество товаров (указать);</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Характеристики поставляемых товаров, которые не соответствуют установленным</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требованиям (указать)</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несоответствие товаров образцу, макету или изображению товаров в трехмерном измерении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Характеристики образца, макета или изображения товара в трехмерном измерении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несоответствие тары и (или) упаковки товара требованиям, установленным</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государственным контрактом</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Характеристики тары и (или) упаковки товара, установленным государственным контрактом</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Характеристики тары и (или) упаковки товара, которые не  соответствуют установленным требованиям (указать)</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РЕШЕНИЕ:</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Для устранения выявленных нарушений необходимо2:</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______________________________________________________________</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5"/>
          <w:rFonts w:ascii="Tahoma" w:hAnsi="Tahoma" w:cs="Tahoma"/>
          <w:color w:val="000000"/>
          <w:sz w:val="20"/>
          <w:szCs w:val="20"/>
        </w:rPr>
        <w:t>подробно указываются мероприятия по устранению нарушений</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_______________________________________________________________</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Срок устранения нарушений ( ) рабочих дней.</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Акт составлен в 2 экземплярах.</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Председатель комиссии:                                       </w:t>
      </w:r>
      <w:r>
        <w:rPr>
          <w:rStyle w:val="a5"/>
          <w:rFonts w:ascii="Tahoma" w:hAnsi="Tahoma" w:cs="Tahoma"/>
          <w:color w:val="000000"/>
          <w:sz w:val="20"/>
          <w:szCs w:val="20"/>
        </w:rPr>
        <w:t>(подпись) (Ф.И.О.)</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Члены комиссии:                                                    </w:t>
      </w:r>
      <w:r>
        <w:rPr>
          <w:rStyle w:val="a5"/>
          <w:rFonts w:ascii="Tahoma" w:hAnsi="Tahoma" w:cs="Tahoma"/>
          <w:color w:val="000000"/>
          <w:sz w:val="20"/>
          <w:szCs w:val="20"/>
        </w:rPr>
        <w:t>(подпись) (Ф.И.О.)</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5"/>
          <w:rFonts w:ascii="Tahoma" w:hAnsi="Tahoma" w:cs="Tahoma"/>
          <w:color w:val="000000"/>
          <w:sz w:val="20"/>
          <w:szCs w:val="20"/>
        </w:rPr>
        <w:t>                                                                                (подпись) (Ф.И.О.)</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5"/>
          <w:rFonts w:ascii="Tahoma" w:hAnsi="Tahoma" w:cs="Tahoma"/>
          <w:color w:val="000000"/>
          <w:sz w:val="20"/>
          <w:szCs w:val="20"/>
        </w:rPr>
        <w:t>                                                                                (подпись) (Ф.И.О.)</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2 Передать заказчику:</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сопроводительные документы на товары (накладные, счет, счет-фактура и т.п.);</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документы, удостоверяющие качество товаров (технический паспорт, сертификат качества и (или) иные</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документы, обязательные для конкретного вида товаров, подтверждающие качество товаров, оформленные в</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соответствии с законодательством Российской Федерации);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недостающее количество товаров;</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товары, по качеству соответствующие установленным требованиям.</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lastRenderedPageBreak/>
        <w:t>Принять излишне поставленный товар.</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Упаковать товар в соответствии с требованиями государственного контракта (гражданско-правового договора).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Заменить ненадлежащую тару и (или) упаковку.</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ПРИЛОЖЕНИЕ № 2</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к Положению</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об экспертной комиссии по приемке</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товаров, работ и услуг</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20"/>
          <w:szCs w:val="20"/>
        </w:rPr>
        <w:t>Акт</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20"/>
          <w:szCs w:val="20"/>
        </w:rPr>
        <w:t>удовлетворения рекламации № _________</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Место составления акта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Дата составления акта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Государственный контракт (гражданско-правовой договор)</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Дата,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Предмет государственного контракта (гражданско- правового договора)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Наименование, почтовый адрес, контактные телефоны поставщика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Заказчик</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Комиссия по приемке товаров в составе:</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Ф.И.О., должность членов комиссии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Ф.И.О., должность членов комиссии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Ф.И.О., должность членов комиссии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В соответствии с актом рекламаций от «____» ___201_ №,предъявленным в результате приемки </w:t>
      </w:r>
      <w:r>
        <w:rPr>
          <w:rStyle w:val="a5"/>
          <w:rFonts w:ascii="Tahoma" w:hAnsi="Tahoma" w:cs="Tahoma"/>
          <w:color w:val="000000"/>
          <w:sz w:val="20"/>
          <w:szCs w:val="20"/>
        </w:rPr>
        <w:t>(наименование товаров) </w:t>
      </w:r>
      <w:r>
        <w:rPr>
          <w:rFonts w:ascii="Tahoma" w:hAnsi="Tahoma" w:cs="Tahoma"/>
          <w:color w:val="000000"/>
          <w:sz w:val="20"/>
          <w:szCs w:val="20"/>
        </w:rPr>
        <w:t>выявленные замечания устранены </w:t>
      </w:r>
      <w:r>
        <w:rPr>
          <w:rStyle w:val="a5"/>
          <w:rFonts w:ascii="Tahoma" w:hAnsi="Tahoma" w:cs="Tahoma"/>
          <w:color w:val="000000"/>
          <w:sz w:val="20"/>
          <w:szCs w:val="20"/>
        </w:rPr>
        <w:t>(указать каким образом)</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5"/>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Акт составлен в 2 экземплярах.</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Председатель комиссии:                                                    </w:t>
      </w:r>
      <w:r>
        <w:rPr>
          <w:rStyle w:val="a5"/>
          <w:rFonts w:ascii="Tahoma" w:hAnsi="Tahoma" w:cs="Tahoma"/>
          <w:color w:val="000000"/>
          <w:sz w:val="20"/>
          <w:szCs w:val="20"/>
        </w:rPr>
        <w:t>(подпись) (Ф.И.О.)</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Члены комиссии:                                                               </w:t>
      </w:r>
      <w:r>
        <w:rPr>
          <w:rStyle w:val="a5"/>
          <w:rFonts w:ascii="Tahoma" w:hAnsi="Tahoma" w:cs="Tahoma"/>
          <w:color w:val="000000"/>
          <w:sz w:val="20"/>
          <w:szCs w:val="20"/>
        </w:rPr>
        <w:t>(подпись) (Ф.И.О.)</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5"/>
          <w:rFonts w:ascii="Tahoma" w:hAnsi="Tahoma" w:cs="Tahoma"/>
          <w:color w:val="000000"/>
          <w:sz w:val="20"/>
          <w:szCs w:val="20"/>
        </w:rPr>
        <w:t>                                                                                             (подпись) (Ф.И.О.)</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5"/>
          <w:rFonts w:ascii="Tahoma" w:hAnsi="Tahoma" w:cs="Tahoma"/>
          <w:color w:val="000000"/>
          <w:sz w:val="20"/>
          <w:szCs w:val="20"/>
        </w:rPr>
        <w:t>                                                                                             (подпись) (Ф.И.О.)</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ПРИЛОЖЕНИЕ № 3</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к Положению</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об экспертной комиссии по приемке</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товаров, работ и услуг</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20"/>
          <w:szCs w:val="20"/>
        </w:rPr>
        <w:t>Заключение</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20"/>
          <w:szCs w:val="20"/>
        </w:rPr>
        <w:t>о приемке товаров по количеству, ассортименту 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20"/>
          <w:szCs w:val="20"/>
        </w:rPr>
        <w:t>комплектности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Место составления заключения</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Дата составления заключения</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Государственный контракт Дата,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Предмет государственного контракта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Наименование, почтовый адрес, контактные телефоны поставщика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Заказчик</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Комиссия по приемке в составе:</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Ф.И.О., должность членов комиссии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lastRenderedPageBreak/>
        <w:t>Ф.И.О., должность членов комиссии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Ф.И.О., должность членов комиссии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1. Комиссией по приемке товаров осуществлена приемка:</w:t>
      </w:r>
      <w:r>
        <w:rPr>
          <w:rStyle w:val="a5"/>
          <w:rFonts w:ascii="Tahoma" w:hAnsi="Tahoma" w:cs="Tahoma"/>
          <w:color w:val="000000"/>
          <w:sz w:val="20"/>
          <w:szCs w:val="20"/>
        </w:rPr>
        <w:t>(наименование товаров)</w:t>
      </w:r>
      <w:r>
        <w:rPr>
          <w:rFonts w:ascii="Tahoma" w:hAnsi="Tahoma" w:cs="Tahoma"/>
          <w:color w:val="000000"/>
          <w:sz w:val="20"/>
          <w:szCs w:val="20"/>
        </w:rPr>
        <w:t>в количестве, ассортименте и комплектности, соответствующим требованиям государственного контракта (гражданско-правового договора) и указанным в сопроводительных документах на товары.</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2. Комиссия по приемке товаров рекомендует заказчику:</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2.1. Рассмотреть вопрос о привлечении независимой экспертной организации (эксперта) для оценки качества поставляемых товаров.</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2.2. Представить в комиссию заключение независимой экспертной организации (эксперта) (в случае привлечения).</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Заключение составлено в 2 экземплярах.</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Председатель комиссии:                                                       </w:t>
      </w:r>
      <w:r>
        <w:rPr>
          <w:rStyle w:val="a5"/>
          <w:rFonts w:ascii="Tahoma" w:hAnsi="Tahoma" w:cs="Tahoma"/>
          <w:color w:val="000000"/>
          <w:sz w:val="20"/>
          <w:szCs w:val="20"/>
        </w:rPr>
        <w:t>(подпись) (Ф.И.О.)</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Члены комиссии:                                                                   </w:t>
      </w:r>
      <w:r>
        <w:rPr>
          <w:rStyle w:val="a5"/>
          <w:rFonts w:ascii="Tahoma" w:hAnsi="Tahoma" w:cs="Tahoma"/>
          <w:color w:val="000000"/>
          <w:sz w:val="20"/>
          <w:szCs w:val="20"/>
        </w:rPr>
        <w:t>(подпись) (Ф.И.О.)</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5"/>
          <w:rFonts w:ascii="Tahoma" w:hAnsi="Tahoma" w:cs="Tahoma"/>
          <w:color w:val="000000"/>
          <w:sz w:val="20"/>
          <w:szCs w:val="20"/>
        </w:rPr>
        <w:t>                                                                                                (подпись) (Ф.И.О.)</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5"/>
          <w:rFonts w:ascii="Tahoma" w:hAnsi="Tahoma" w:cs="Tahoma"/>
          <w:color w:val="000000"/>
          <w:sz w:val="20"/>
          <w:szCs w:val="20"/>
        </w:rPr>
        <w:t>                                                                                               (подпись) (Ф.И.О.)</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ПРИЛОЖЕНИЕ № 4</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к Положению</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об экспертной комиссии по приемке</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товаров, работ и услуг</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АКТ</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ВЫБОРОЧНОГО ОТБОРА ТОВАРОВ №____</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Место составления акта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Дата составления акта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Государственный контракт (гражданско-правовой договор)</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Дата,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Предмет государственного контракта (гражданско- правового договора)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Наименование, почтовый адрес, контактные телефоны поставщика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Заказчик</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Комиссия по приемке товаров в составе:</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Ф.И.О., должность членов комиссии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Ф.И.О., должность членов комиссии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Ф.И.О., должность членов комиссии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Для проведения проверки соответствия качества товаров установленным требованиям Комиссией по приемке товаров случайным образом отобраны ____ в количестве __ шт. (компл. и т.п.)</w:t>
      </w:r>
      <w:r>
        <w:rPr>
          <w:rStyle w:val="a5"/>
          <w:rFonts w:ascii="Tahoma" w:hAnsi="Tahoma" w:cs="Tahoma"/>
          <w:color w:val="000000"/>
          <w:sz w:val="20"/>
          <w:szCs w:val="20"/>
        </w:rPr>
        <w:t>(наименование, индивидуальные признаки товаров)</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Акт составлен в 2 экземплярах.</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Председатель комиссии:                                                  </w:t>
      </w:r>
      <w:r>
        <w:rPr>
          <w:rStyle w:val="a5"/>
          <w:rFonts w:ascii="Tahoma" w:hAnsi="Tahoma" w:cs="Tahoma"/>
          <w:color w:val="000000"/>
          <w:sz w:val="20"/>
          <w:szCs w:val="20"/>
        </w:rPr>
        <w:t>(подпись) (Ф.И.О.)</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Члены комиссии:                                                              </w:t>
      </w:r>
      <w:r>
        <w:rPr>
          <w:rStyle w:val="a5"/>
          <w:rFonts w:ascii="Tahoma" w:hAnsi="Tahoma" w:cs="Tahoma"/>
          <w:color w:val="000000"/>
          <w:sz w:val="20"/>
          <w:szCs w:val="20"/>
        </w:rPr>
        <w:t>(подпись) (Ф.И.О.)</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5"/>
          <w:rFonts w:ascii="Tahoma" w:hAnsi="Tahoma" w:cs="Tahoma"/>
          <w:color w:val="000000"/>
          <w:sz w:val="20"/>
          <w:szCs w:val="20"/>
        </w:rPr>
        <w:t>                                                                                            (подпись) (Ф.И.О.)</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5"/>
          <w:rFonts w:ascii="Tahoma" w:hAnsi="Tahoma" w:cs="Tahoma"/>
          <w:color w:val="000000"/>
          <w:sz w:val="20"/>
          <w:szCs w:val="20"/>
        </w:rPr>
        <w:t>                                                                                           (подпись) (Ф.И.О.)</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ПРИЛОЖЕНИЕ № 5</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к Положению</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об экспертной комиссии по приемке</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товаров, работ и услуг</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20"/>
          <w:szCs w:val="20"/>
        </w:rPr>
        <w:t>ЗАКЛЮЧЕНИЕ</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20"/>
          <w:szCs w:val="20"/>
        </w:rPr>
        <w:t>О ПРИЕМКЕ ТОВАРОВ ПО КАЧЕСТВУ</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Место составления заключения</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Дата составления заключения</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Государственный контракт (гражданско-правовой договор)</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Дата,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lastRenderedPageBreak/>
        <w:t>Предмет государственного контракта (гражданско- правового договора)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Наименование, почтовый адрес, контактные  телефоны поставщика</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Заказчик</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Комиссия по приемке товаров в составе:</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Ф.И.О., должность членов комиссии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Ф.И.О., должность членов комиссии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Ф.И.О., должность членов комиссии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Комиссией по приемке товаров при приемке </w:t>
      </w:r>
      <w:r>
        <w:rPr>
          <w:rStyle w:val="a5"/>
          <w:rFonts w:ascii="Tahoma" w:hAnsi="Tahoma" w:cs="Tahoma"/>
          <w:color w:val="000000"/>
          <w:sz w:val="20"/>
          <w:szCs w:val="20"/>
        </w:rPr>
        <w:t>(наименование товаров)</w:t>
      </w:r>
      <w:r>
        <w:rPr>
          <w:rFonts w:ascii="Tahoma" w:hAnsi="Tahoma" w:cs="Tahoma"/>
          <w:color w:val="000000"/>
          <w:sz w:val="20"/>
          <w:szCs w:val="20"/>
        </w:rPr>
        <w:t>несоответствие качества товаров установленным требованиям не выявлено.</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Приложение: Заключение независимой экспертной организации (эксперта) на () л. в 1 экз. (при наличии).</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Заключение составлено в 2 экземплярах.</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Председатель комиссии:                                                       </w:t>
      </w:r>
      <w:r>
        <w:rPr>
          <w:rStyle w:val="a5"/>
          <w:rFonts w:ascii="Tahoma" w:hAnsi="Tahoma" w:cs="Tahoma"/>
          <w:color w:val="000000"/>
          <w:sz w:val="20"/>
          <w:szCs w:val="20"/>
        </w:rPr>
        <w:t>(подпись) (Ф.И.О.)</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 </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20"/>
          <w:szCs w:val="20"/>
        </w:rPr>
        <w:t>Члены комиссии:                                                                  </w:t>
      </w:r>
      <w:r>
        <w:rPr>
          <w:rStyle w:val="a5"/>
          <w:rFonts w:ascii="Tahoma" w:hAnsi="Tahoma" w:cs="Tahoma"/>
          <w:color w:val="000000"/>
          <w:sz w:val="20"/>
          <w:szCs w:val="20"/>
        </w:rPr>
        <w:t>(подпись) (Ф.И.О.)</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5"/>
          <w:rFonts w:ascii="Tahoma" w:hAnsi="Tahoma" w:cs="Tahoma"/>
          <w:color w:val="000000"/>
          <w:sz w:val="20"/>
          <w:szCs w:val="20"/>
        </w:rPr>
        <w:t>                                                                                               (подпись) (Ф.И.О.)</w:t>
      </w:r>
    </w:p>
    <w:p w:rsidR="00515609" w:rsidRDefault="00515609" w:rsidP="00515609">
      <w:pPr>
        <w:pStyle w:val="a6"/>
        <w:shd w:val="clear" w:color="auto" w:fill="EEEEEE"/>
        <w:spacing w:before="0" w:beforeAutospacing="0" w:after="0" w:afterAutospacing="0"/>
        <w:rPr>
          <w:rFonts w:ascii="Tahoma" w:hAnsi="Tahoma" w:cs="Tahoma"/>
          <w:color w:val="000000"/>
          <w:sz w:val="18"/>
          <w:szCs w:val="18"/>
        </w:rPr>
      </w:pPr>
      <w:r>
        <w:rPr>
          <w:rStyle w:val="a5"/>
          <w:rFonts w:ascii="Tahoma" w:hAnsi="Tahoma" w:cs="Tahoma"/>
          <w:color w:val="000000"/>
          <w:sz w:val="20"/>
          <w:szCs w:val="20"/>
        </w:rPr>
        <w:t>                                                                                   (подпись) (Ф.И.О</w:t>
      </w:r>
      <w:r>
        <w:rPr>
          <w:rFonts w:ascii="Tahoma" w:hAnsi="Tahoma" w:cs="Tahoma"/>
          <w:color w:val="000000"/>
          <w:sz w:val="20"/>
          <w:szCs w:val="20"/>
        </w:rPr>
        <w:t>__</w:t>
      </w:r>
    </w:p>
    <w:p w:rsidR="009A7808" w:rsidRPr="00515609" w:rsidRDefault="009A7808" w:rsidP="00515609">
      <w:pPr>
        <w:rPr>
          <w:szCs w:val="28"/>
        </w:rPr>
      </w:pPr>
    </w:p>
    <w:sectPr w:rsidR="009A7808" w:rsidRPr="00515609" w:rsidSect="00AD2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3885"/>
    <w:multiLevelType w:val="multilevel"/>
    <w:tmpl w:val="F2A8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AA590B"/>
    <w:multiLevelType w:val="multilevel"/>
    <w:tmpl w:val="6782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BA3DC8"/>
    <w:multiLevelType w:val="multilevel"/>
    <w:tmpl w:val="D2746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1D6F21"/>
    <w:multiLevelType w:val="multilevel"/>
    <w:tmpl w:val="4B9A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8B1079"/>
    <w:multiLevelType w:val="multilevel"/>
    <w:tmpl w:val="4C42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0358FB"/>
    <w:multiLevelType w:val="hybridMultilevel"/>
    <w:tmpl w:val="A992E726"/>
    <w:lvl w:ilvl="0" w:tplc="D67E5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243F78"/>
    <w:multiLevelType w:val="multilevel"/>
    <w:tmpl w:val="4D16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913E1C"/>
    <w:multiLevelType w:val="multilevel"/>
    <w:tmpl w:val="DC74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C14A6E"/>
    <w:multiLevelType w:val="multilevel"/>
    <w:tmpl w:val="3388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F52465"/>
    <w:multiLevelType w:val="hybridMultilevel"/>
    <w:tmpl w:val="45CE6D8C"/>
    <w:lvl w:ilvl="0" w:tplc="B0E60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4F90256"/>
    <w:multiLevelType w:val="multilevel"/>
    <w:tmpl w:val="905A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F77F79"/>
    <w:multiLevelType w:val="multilevel"/>
    <w:tmpl w:val="35F8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1"/>
  </w:num>
  <w:num w:numId="4">
    <w:abstractNumId w:val="10"/>
  </w:num>
  <w:num w:numId="5">
    <w:abstractNumId w:val="8"/>
  </w:num>
  <w:num w:numId="6">
    <w:abstractNumId w:val="3"/>
  </w:num>
  <w:num w:numId="7">
    <w:abstractNumId w:val="2"/>
  </w:num>
  <w:num w:numId="8">
    <w:abstractNumId w:val="0"/>
  </w:num>
  <w:num w:numId="9">
    <w:abstractNumId w:val="4"/>
  </w:num>
  <w:num w:numId="10">
    <w:abstractNumId w:val="11"/>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70B8"/>
    <w:rsid w:val="00055E08"/>
    <w:rsid w:val="0006584D"/>
    <w:rsid w:val="00076CE0"/>
    <w:rsid w:val="00080031"/>
    <w:rsid w:val="000A70E0"/>
    <w:rsid w:val="000B5634"/>
    <w:rsid w:val="000D703D"/>
    <w:rsid w:val="000F319C"/>
    <w:rsid w:val="00137A09"/>
    <w:rsid w:val="0019788D"/>
    <w:rsid w:val="001A32C9"/>
    <w:rsid w:val="002062E8"/>
    <w:rsid w:val="0020649E"/>
    <w:rsid w:val="00240F7D"/>
    <w:rsid w:val="002464AC"/>
    <w:rsid w:val="00340F7E"/>
    <w:rsid w:val="00350045"/>
    <w:rsid w:val="003B1A0D"/>
    <w:rsid w:val="003B6296"/>
    <w:rsid w:val="003E70B8"/>
    <w:rsid w:val="003F7FC8"/>
    <w:rsid w:val="0042198F"/>
    <w:rsid w:val="00445769"/>
    <w:rsid w:val="00445910"/>
    <w:rsid w:val="00470995"/>
    <w:rsid w:val="004931D1"/>
    <w:rsid w:val="004D67C8"/>
    <w:rsid w:val="004F40BD"/>
    <w:rsid w:val="004F4B19"/>
    <w:rsid w:val="005129DB"/>
    <w:rsid w:val="00515609"/>
    <w:rsid w:val="00520301"/>
    <w:rsid w:val="005318CD"/>
    <w:rsid w:val="00544015"/>
    <w:rsid w:val="005445B9"/>
    <w:rsid w:val="00551D1F"/>
    <w:rsid w:val="00571A83"/>
    <w:rsid w:val="00585ADC"/>
    <w:rsid w:val="00596D20"/>
    <w:rsid w:val="005E56B3"/>
    <w:rsid w:val="005F2B7D"/>
    <w:rsid w:val="0062076E"/>
    <w:rsid w:val="006874D6"/>
    <w:rsid w:val="0069204B"/>
    <w:rsid w:val="006A0A1E"/>
    <w:rsid w:val="006C5E71"/>
    <w:rsid w:val="006D07C3"/>
    <w:rsid w:val="0070088A"/>
    <w:rsid w:val="00705586"/>
    <w:rsid w:val="0071668C"/>
    <w:rsid w:val="00727BFF"/>
    <w:rsid w:val="007329C4"/>
    <w:rsid w:val="007463F7"/>
    <w:rsid w:val="00753B70"/>
    <w:rsid w:val="0078112F"/>
    <w:rsid w:val="007D124D"/>
    <w:rsid w:val="007E78F3"/>
    <w:rsid w:val="007F30DC"/>
    <w:rsid w:val="008016D5"/>
    <w:rsid w:val="00803237"/>
    <w:rsid w:val="0080513F"/>
    <w:rsid w:val="008527E1"/>
    <w:rsid w:val="0086301E"/>
    <w:rsid w:val="00865E03"/>
    <w:rsid w:val="008C7220"/>
    <w:rsid w:val="008D6D07"/>
    <w:rsid w:val="008D701C"/>
    <w:rsid w:val="008F74EE"/>
    <w:rsid w:val="009003F6"/>
    <w:rsid w:val="009014A7"/>
    <w:rsid w:val="00926322"/>
    <w:rsid w:val="00942D3B"/>
    <w:rsid w:val="00957083"/>
    <w:rsid w:val="009713FD"/>
    <w:rsid w:val="009816E8"/>
    <w:rsid w:val="009910AA"/>
    <w:rsid w:val="009A7808"/>
    <w:rsid w:val="009C399A"/>
    <w:rsid w:val="009E3A5C"/>
    <w:rsid w:val="009F05AD"/>
    <w:rsid w:val="00A67B86"/>
    <w:rsid w:val="00A741F1"/>
    <w:rsid w:val="00A85B29"/>
    <w:rsid w:val="00AA2157"/>
    <w:rsid w:val="00AD20E9"/>
    <w:rsid w:val="00AD211D"/>
    <w:rsid w:val="00AF3274"/>
    <w:rsid w:val="00B15ABE"/>
    <w:rsid w:val="00B163CC"/>
    <w:rsid w:val="00B30D8B"/>
    <w:rsid w:val="00B410B3"/>
    <w:rsid w:val="00B84D82"/>
    <w:rsid w:val="00BA2E57"/>
    <w:rsid w:val="00BA2F8D"/>
    <w:rsid w:val="00BA5C4A"/>
    <w:rsid w:val="00BC2023"/>
    <w:rsid w:val="00C03A11"/>
    <w:rsid w:val="00C434CF"/>
    <w:rsid w:val="00C61B22"/>
    <w:rsid w:val="00C710D1"/>
    <w:rsid w:val="00C874A7"/>
    <w:rsid w:val="00CC10CA"/>
    <w:rsid w:val="00CD10D6"/>
    <w:rsid w:val="00CD3508"/>
    <w:rsid w:val="00D005F7"/>
    <w:rsid w:val="00D2787C"/>
    <w:rsid w:val="00D4550A"/>
    <w:rsid w:val="00DC4B37"/>
    <w:rsid w:val="00DD33FD"/>
    <w:rsid w:val="00E0191C"/>
    <w:rsid w:val="00E13F70"/>
    <w:rsid w:val="00E37BA2"/>
    <w:rsid w:val="00E50271"/>
    <w:rsid w:val="00E506DF"/>
    <w:rsid w:val="00E633D5"/>
    <w:rsid w:val="00E76FCF"/>
    <w:rsid w:val="00E872AB"/>
    <w:rsid w:val="00EA44E0"/>
    <w:rsid w:val="00EB332F"/>
    <w:rsid w:val="00ED0E49"/>
    <w:rsid w:val="00F0648A"/>
    <w:rsid w:val="00F16EA9"/>
    <w:rsid w:val="00F469C3"/>
    <w:rsid w:val="00F6065C"/>
    <w:rsid w:val="00F61BB3"/>
    <w:rsid w:val="00F72E78"/>
    <w:rsid w:val="00F83DC0"/>
    <w:rsid w:val="00F95B26"/>
    <w:rsid w:val="00FA563D"/>
    <w:rsid w:val="00FB2DD4"/>
    <w:rsid w:val="00FB5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9C"/>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07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CE0"/>
    <w:rPr>
      <w:rFonts w:ascii="Tahoma" w:hAnsi="Tahoma" w:cs="Tahoma"/>
      <w:sz w:val="16"/>
      <w:szCs w:val="16"/>
    </w:rPr>
  </w:style>
  <w:style w:type="character" w:styleId="a5">
    <w:name w:val="Emphasis"/>
    <w:basedOn w:val="a0"/>
    <w:uiPriority w:val="20"/>
    <w:qFormat/>
    <w:rsid w:val="00803237"/>
    <w:rPr>
      <w:i/>
      <w:iCs/>
    </w:rPr>
  </w:style>
  <w:style w:type="paragraph" w:styleId="a6">
    <w:name w:val="Normal (Web)"/>
    <w:basedOn w:val="a"/>
    <w:uiPriority w:val="99"/>
    <w:unhideWhenUsed/>
    <w:rsid w:val="00803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03237"/>
    <w:rPr>
      <w:b/>
      <w:bCs/>
    </w:rPr>
  </w:style>
  <w:style w:type="character" w:styleId="a8">
    <w:name w:val="Hyperlink"/>
    <w:basedOn w:val="a0"/>
    <w:uiPriority w:val="99"/>
    <w:unhideWhenUsed/>
    <w:rsid w:val="00D4550A"/>
    <w:rPr>
      <w:color w:val="0000FF"/>
      <w:u w:val="single"/>
    </w:rPr>
  </w:style>
  <w:style w:type="paragraph" w:styleId="a9">
    <w:name w:val="List Paragraph"/>
    <w:basedOn w:val="a"/>
    <w:uiPriority w:val="34"/>
    <w:qFormat/>
    <w:rsid w:val="00470995"/>
    <w:pPr>
      <w:ind w:left="720"/>
      <w:contextualSpacing/>
    </w:pPr>
  </w:style>
</w:styles>
</file>

<file path=word/webSettings.xml><?xml version="1.0" encoding="utf-8"?>
<w:webSettings xmlns:r="http://schemas.openxmlformats.org/officeDocument/2006/relationships" xmlns:w="http://schemas.openxmlformats.org/wordprocessingml/2006/main">
  <w:divs>
    <w:div w:id="43603183">
      <w:bodyDiv w:val="1"/>
      <w:marLeft w:val="0"/>
      <w:marRight w:val="0"/>
      <w:marTop w:val="0"/>
      <w:marBottom w:val="0"/>
      <w:divBdr>
        <w:top w:val="none" w:sz="0" w:space="0" w:color="auto"/>
        <w:left w:val="none" w:sz="0" w:space="0" w:color="auto"/>
        <w:bottom w:val="none" w:sz="0" w:space="0" w:color="auto"/>
        <w:right w:val="none" w:sz="0" w:space="0" w:color="auto"/>
      </w:divBdr>
      <w:divsChild>
        <w:div w:id="1395274419">
          <w:marLeft w:val="0"/>
          <w:marRight w:val="0"/>
          <w:marTop w:val="0"/>
          <w:marBottom w:val="225"/>
          <w:divBdr>
            <w:top w:val="none" w:sz="0" w:space="0" w:color="auto"/>
            <w:left w:val="none" w:sz="0" w:space="0" w:color="auto"/>
            <w:bottom w:val="none" w:sz="0" w:space="0" w:color="auto"/>
            <w:right w:val="none" w:sz="0" w:space="0" w:color="auto"/>
          </w:divBdr>
        </w:div>
      </w:divsChild>
    </w:div>
    <w:div w:id="91824106">
      <w:bodyDiv w:val="1"/>
      <w:marLeft w:val="0"/>
      <w:marRight w:val="0"/>
      <w:marTop w:val="0"/>
      <w:marBottom w:val="0"/>
      <w:divBdr>
        <w:top w:val="none" w:sz="0" w:space="0" w:color="auto"/>
        <w:left w:val="none" w:sz="0" w:space="0" w:color="auto"/>
        <w:bottom w:val="none" w:sz="0" w:space="0" w:color="auto"/>
        <w:right w:val="none" w:sz="0" w:space="0" w:color="auto"/>
      </w:divBdr>
      <w:divsChild>
        <w:div w:id="1383364279">
          <w:marLeft w:val="0"/>
          <w:marRight w:val="0"/>
          <w:marTop w:val="0"/>
          <w:marBottom w:val="225"/>
          <w:divBdr>
            <w:top w:val="none" w:sz="0" w:space="0" w:color="auto"/>
            <w:left w:val="none" w:sz="0" w:space="0" w:color="auto"/>
            <w:bottom w:val="none" w:sz="0" w:space="0" w:color="auto"/>
            <w:right w:val="none" w:sz="0" w:space="0" w:color="auto"/>
          </w:divBdr>
        </w:div>
      </w:divsChild>
    </w:div>
    <w:div w:id="261382416">
      <w:bodyDiv w:val="1"/>
      <w:marLeft w:val="0"/>
      <w:marRight w:val="0"/>
      <w:marTop w:val="0"/>
      <w:marBottom w:val="0"/>
      <w:divBdr>
        <w:top w:val="none" w:sz="0" w:space="0" w:color="auto"/>
        <w:left w:val="none" w:sz="0" w:space="0" w:color="auto"/>
        <w:bottom w:val="none" w:sz="0" w:space="0" w:color="auto"/>
        <w:right w:val="none" w:sz="0" w:space="0" w:color="auto"/>
      </w:divBdr>
      <w:divsChild>
        <w:div w:id="380132002">
          <w:marLeft w:val="0"/>
          <w:marRight w:val="0"/>
          <w:marTop w:val="0"/>
          <w:marBottom w:val="225"/>
          <w:divBdr>
            <w:top w:val="none" w:sz="0" w:space="0" w:color="auto"/>
            <w:left w:val="none" w:sz="0" w:space="0" w:color="auto"/>
            <w:bottom w:val="none" w:sz="0" w:space="0" w:color="auto"/>
            <w:right w:val="none" w:sz="0" w:space="0" w:color="auto"/>
          </w:divBdr>
        </w:div>
      </w:divsChild>
    </w:div>
    <w:div w:id="403379933">
      <w:bodyDiv w:val="1"/>
      <w:marLeft w:val="0"/>
      <w:marRight w:val="0"/>
      <w:marTop w:val="0"/>
      <w:marBottom w:val="0"/>
      <w:divBdr>
        <w:top w:val="none" w:sz="0" w:space="0" w:color="auto"/>
        <w:left w:val="none" w:sz="0" w:space="0" w:color="auto"/>
        <w:bottom w:val="none" w:sz="0" w:space="0" w:color="auto"/>
        <w:right w:val="none" w:sz="0" w:space="0" w:color="auto"/>
      </w:divBdr>
      <w:divsChild>
        <w:div w:id="1718436339">
          <w:marLeft w:val="0"/>
          <w:marRight w:val="0"/>
          <w:marTop w:val="0"/>
          <w:marBottom w:val="225"/>
          <w:divBdr>
            <w:top w:val="none" w:sz="0" w:space="0" w:color="auto"/>
            <w:left w:val="none" w:sz="0" w:space="0" w:color="auto"/>
            <w:bottom w:val="none" w:sz="0" w:space="0" w:color="auto"/>
            <w:right w:val="none" w:sz="0" w:space="0" w:color="auto"/>
          </w:divBdr>
        </w:div>
      </w:divsChild>
    </w:div>
    <w:div w:id="645167889">
      <w:bodyDiv w:val="1"/>
      <w:marLeft w:val="0"/>
      <w:marRight w:val="0"/>
      <w:marTop w:val="0"/>
      <w:marBottom w:val="0"/>
      <w:divBdr>
        <w:top w:val="none" w:sz="0" w:space="0" w:color="auto"/>
        <w:left w:val="none" w:sz="0" w:space="0" w:color="auto"/>
        <w:bottom w:val="none" w:sz="0" w:space="0" w:color="auto"/>
        <w:right w:val="none" w:sz="0" w:space="0" w:color="auto"/>
      </w:divBdr>
      <w:divsChild>
        <w:div w:id="1403140831">
          <w:marLeft w:val="0"/>
          <w:marRight w:val="0"/>
          <w:marTop w:val="0"/>
          <w:marBottom w:val="225"/>
          <w:divBdr>
            <w:top w:val="none" w:sz="0" w:space="0" w:color="auto"/>
            <w:left w:val="none" w:sz="0" w:space="0" w:color="auto"/>
            <w:bottom w:val="none" w:sz="0" w:space="0" w:color="auto"/>
            <w:right w:val="none" w:sz="0" w:space="0" w:color="auto"/>
          </w:divBdr>
        </w:div>
      </w:divsChild>
    </w:div>
    <w:div w:id="881333848">
      <w:bodyDiv w:val="1"/>
      <w:marLeft w:val="0"/>
      <w:marRight w:val="0"/>
      <w:marTop w:val="0"/>
      <w:marBottom w:val="0"/>
      <w:divBdr>
        <w:top w:val="none" w:sz="0" w:space="0" w:color="auto"/>
        <w:left w:val="none" w:sz="0" w:space="0" w:color="auto"/>
        <w:bottom w:val="none" w:sz="0" w:space="0" w:color="auto"/>
        <w:right w:val="none" w:sz="0" w:space="0" w:color="auto"/>
      </w:divBdr>
      <w:divsChild>
        <w:div w:id="15279020">
          <w:marLeft w:val="0"/>
          <w:marRight w:val="0"/>
          <w:marTop w:val="0"/>
          <w:marBottom w:val="225"/>
          <w:divBdr>
            <w:top w:val="none" w:sz="0" w:space="0" w:color="auto"/>
            <w:left w:val="none" w:sz="0" w:space="0" w:color="auto"/>
            <w:bottom w:val="none" w:sz="0" w:space="0" w:color="auto"/>
            <w:right w:val="none" w:sz="0" w:space="0" w:color="auto"/>
          </w:divBdr>
        </w:div>
      </w:divsChild>
    </w:div>
    <w:div w:id="901797124">
      <w:bodyDiv w:val="1"/>
      <w:marLeft w:val="0"/>
      <w:marRight w:val="0"/>
      <w:marTop w:val="0"/>
      <w:marBottom w:val="0"/>
      <w:divBdr>
        <w:top w:val="none" w:sz="0" w:space="0" w:color="auto"/>
        <w:left w:val="none" w:sz="0" w:space="0" w:color="auto"/>
        <w:bottom w:val="none" w:sz="0" w:space="0" w:color="auto"/>
        <w:right w:val="none" w:sz="0" w:space="0" w:color="auto"/>
      </w:divBdr>
      <w:divsChild>
        <w:div w:id="888612828">
          <w:marLeft w:val="0"/>
          <w:marRight w:val="0"/>
          <w:marTop w:val="0"/>
          <w:marBottom w:val="225"/>
          <w:divBdr>
            <w:top w:val="none" w:sz="0" w:space="0" w:color="auto"/>
            <w:left w:val="none" w:sz="0" w:space="0" w:color="auto"/>
            <w:bottom w:val="none" w:sz="0" w:space="0" w:color="auto"/>
            <w:right w:val="none" w:sz="0" w:space="0" w:color="auto"/>
          </w:divBdr>
        </w:div>
      </w:divsChild>
    </w:div>
    <w:div w:id="930116138">
      <w:bodyDiv w:val="1"/>
      <w:marLeft w:val="0"/>
      <w:marRight w:val="0"/>
      <w:marTop w:val="0"/>
      <w:marBottom w:val="0"/>
      <w:divBdr>
        <w:top w:val="none" w:sz="0" w:space="0" w:color="auto"/>
        <w:left w:val="none" w:sz="0" w:space="0" w:color="auto"/>
        <w:bottom w:val="none" w:sz="0" w:space="0" w:color="auto"/>
        <w:right w:val="none" w:sz="0" w:space="0" w:color="auto"/>
      </w:divBdr>
      <w:divsChild>
        <w:div w:id="1729189035">
          <w:marLeft w:val="0"/>
          <w:marRight w:val="0"/>
          <w:marTop w:val="0"/>
          <w:marBottom w:val="225"/>
          <w:divBdr>
            <w:top w:val="none" w:sz="0" w:space="0" w:color="auto"/>
            <w:left w:val="none" w:sz="0" w:space="0" w:color="auto"/>
            <w:bottom w:val="none" w:sz="0" w:space="0" w:color="auto"/>
            <w:right w:val="none" w:sz="0" w:space="0" w:color="auto"/>
          </w:divBdr>
        </w:div>
      </w:divsChild>
    </w:div>
    <w:div w:id="1018657369">
      <w:bodyDiv w:val="1"/>
      <w:marLeft w:val="0"/>
      <w:marRight w:val="0"/>
      <w:marTop w:val="0"/>
      <w:marBottom w:val="0"/>
      <w:divBdr>
        <w:top w:val="none" w:sz="0" w:space="0" w:color="auto"/>
        <w:left w:val="none" w:sz="0" w:space="0" w:color="auto"/>
        <w:bottom w:val="none" w:sz="0" w:space="0" w:color="auto"/>
        <w:right w:val="none" w:sz="0" w:space="0" w:color="auto"/>
      </w:divBdr>
      <w:divsChild>
        <w:div w:id="348258692">
          <w:marLeft w:val="0"/>
          <w:marRight w:val="0"/>
          <w:marTop w:val="0"/>
          <w:marBottom w:val="225"/>
          <w:divBdr>
            <w:top w:val="none" w:sz="0" w:space="0" w:color="auto"/>
            <w:left w:val="none" w:sz="0" w:space="0" w:color="auto"/>
            <w:bottom w:val="none" w:sz="0" w:space="0" w:color="auto"/>
            <w:right w:val="none" w:sz="0" w:space="0" w:color="auto"/>
          </w:divBdr>
        </w:div>
      </w:divsChild>
    </w:div>
    <w:div w:id="1040399987">
      <w:bodyDiv w:val="1"/>
      <w:marLeft w:val="0"/>
      <w:marRight w:val="0"/>
      <w:marTop w:val="0"/>
      <w:marBottom w:val="0"/>
      <w:divBdr>
        <w:top w:val="none" w:sz="0" w:space="0" w:color="auto"/>
        <w:left w:val="none" w:sz="0" w:space="0" w:color="auto"/>
        <w:bottom w:val="none" w:sz="0" w:space="0" w:color="auto"/>
        <w:right w:val="none" w:sz="0" w:space="0" w:color="auto"/>
      </w:divBdr>
      <w:divsChild>
        <w:div w:id="829247131">
          <w:marLeft w:val="0"/>
          <w:marRight w:val="0"/>
          <w:marTop w:val="0"/>
          <w:marBottom w:val="225"/>
          <w:divBdr>
            <w:top w:val="none" w:sz="0" w:space="0" w:color="auto"/>
            <w:left w:val="none" w:sz="0" w:space="0" w:color="auto"/>
            <w:bottom w:val="none" w:sz="0" w:space="0" w:color="auto"/>
            <w:right w:val="none" w:sz="0" w:space="0" w:color="auto"/>
          </w:divBdr>
        </w:div>
      </w:divsChild>
    </w:div>
    <w:div w:id="1157961463">
      <w:bodyDiv w:val="1"/>
      <w:marLeft w:val="0"/>
      <w:marRight w:val="0"/>
      <w:marTop w:val="0"/>
      <w:marBottom w:val="0"/>
      <w:divBdr>
        <w:top w:val="none" w:sz="0" w:space="0" w:color="auto"/>
        <w:left w:val="none" w:sz="0" w:space="0" w:color="auto"/>
        <w:bottom w:val="none" w:sz="0" w:space="0" w:color="auto"/>
        <w:right w:val="none" w:sz="0" w:space="0" w:color="auto"/>
      </w:divBdr>
      <w:divsChild>
        <w:div w:id="410808583">
          <w:marLeft w:val="0"/>
          <w:marRight w:val="0"/>
          <w:marTop w:val="0"/>
          <w:marBottom w:val="225"/>
          <w:divBdr>
            <w:top w:val="none" w:sz="0" w:space="0" w:color="auto"/>
            <w:left w:val="none" w:sz="0" w:space="0" w:color="auto"/>
            <w:bottom w:val="none" w:sz="0" w:space="0" w:color="auto"/>
            <w:right w:val="none" w:sz="0" w:space="0" w:color="auto"/>
          </w:divBdr>
        </w:div>
      </w:divsChild>
    </w:div>
    <w:div w:id="1256665560">
      <w:bodyDiv w:val="1"/>
      <w:marLeft w:val="0"/>
      <w:marRight w:val="0"/>
      <w:marTop w:val="0"/>
      <w:marBottom w:val="0"/>
      <w:divBdr>
        <w:top w:val="none" w:sz="0" w:space="0" w:color="auto"/>
        <w:left w:val="none" w:sz="0" w:space="0" w:color="auto"/>
        <w:bottom w:val="none" w:sz="0" w:space="0" w:color="auto"/>
        <w:right w:val="none" w:sz="0" w:space="0" w:color="auto"/>
      </w:divBdr>
      <w:divsChild>
        <w:div w:id="1949964835">
          <w:marLeft w:val="0"/>
          <w:marRight w:val="0"/>
          <w:marTop w:val="0"/>
          <w:marBottom w:val="225"/>
          <w:divBdr>
            <w:top w:val="none" w:sz="0" w:space="0" w:color="auto"/>
            <w:left w:val="none" w:sz="0" w:space="0" w:color="auto"/>
            <w:bottom w:val="none" w:sz="0" w:space="0" w:color="auto"/>
            <w:right w:val="none" w:sz="0" w:space="0" w:color="auto"/>
          </w:divBdr>
        </w:div>
      </w:divsChild>
    </w:div>
    <w:div w:id="1262764701">
      <w:bodyDiv w:val="1"/>
      <w:marLeft w:val="0"/>
      <w:marRight w:val="0"/>
      <w:marTop w:val="0"/>
      <w:marBottom w:val="0"/>
      <w:divBdr>
        <w:top w:val="none" w:sz="0" w:space="0" w:color="auto"/>
        <w:left w:val="none" w:sz="0" w:space="0" w:color="auto"/>
        <w:bottom w:val="none" w:sz="0" w:space="0" w:color="auto"/>
        <w:right w:val="none" w:sz="0" w:space="0" w:color="auto"/>
      </w:divBdr>
      <w:divsChild>
        <w:div w:id="1060129445">
          <w:marLeft w:val="0"/>
          <w:marRight w:val="0"/>
          <w:marTop w:val="0"/>
          <w:marBottom w:val="225"/>
          <w:divBdr>
            <w:top w:val="none" w:sz="0" w:space="0" w:color="auto"/>
            <w:left w:val="none" w:sz="0" w:space="0" w:color="auto"/>
            <w:bottom w:val="none" w:sz="0" w:space="0" w:color="auto"/>
            <w:right w:val="none" w:sz="0" w:space="0" w:color="auto"/>
          </w:divBdr>
        </w:div>
      </w:divsChild>
    </w:div>
    <w:div w:id="1562524030">
      <w:bodyDiv w:val="1"/>
      <w:marLeft w:val="0"/>
      <w:marRight w:val="0"/>
      <w:marTop w:val="0"/>
      <w:marBottom w:val="0"/>
      <w:divBdr>
        <w:top w:val="none" w:sz="0" w:space="0" w:color="auto"/>
        <w:left w:val="none" w:sz="0" w:space="0" w:color="auto"/>
        <w:bottom w:val="none" w:sz="0" w:space="0" w:color="auto"/>
        <w:right w:val="none" w:sz="0" w:space="0" w:color="auto"/>
      </w:divBdr>
      <w:divsChild>
        <w:div w:id="121001325">
          <w:marLeft w:val="0"/>
          <w:marRight w:val="0"/>
          <w:marTop w:val="0"/>
          <w:marBottom w:val="225"/>
          <w:divBdr>
            <w:top w:val="none" w:sz="0" w:space="0" w:color="auto"/>
            <w:left w:val="none" w:sz="0" w:space="0" w:color="auto"/>
            <w:bottom w:val="none" w:sz="0" w:space="0" w:color="auto"/>
            <w:right w:val="none" w:sz="0" w:space="0" w:color="auto"/>
          </w:divBdr>
        </w:div>
      </w:divsChild>
    </w:div>
    <w:div w:id="1634601106">
      <w:bodyDiv w:val="1"/>
      <w:marLeft w:val="0"/>
      <w:marRight w:val="0"/>
      <w:marTop w:val="0"/>
      <w:marBottom w:val="0"/>
      <w:divBdr>
        <w:top w:val="none" w:sz="0" w:space="0" w:color="auto"/>
        <w:left w:val="none" w:sz="0" w:space="0" w:color="auto"/>
        <w:bottom w:val="none" w:sz="0" w:space="0" w:color="auto"/>
        <w:right w:val="none" w:sz="0" w:space="0" w:color="auto"/>
      </w:divBdr>
      <w:divsChild>
        <w:div w:id="1004091282">
          <w:marLeft w:val="0"/>
          <w:marRight w:val="0"/>
          <w:marTop w:val="0"/>
          <w:marBottom w:val="225"/>
          <w:divBdr>
            <w:top w:val="none" w:sz="0" w:space="0" w:color="auto"/>
            <w:left w:val="none" w:sz="0" w:space="0" w:color="auto"/>
            <w:bottom w:val="none" w:sz="0" w:space="0" w:color="auto"/>
            <w:right w:val="none" w:sz="0" w:space="0" w:color="auto"/>
          </w:divBdr>
        </w:div>
      </w:divsChild>
    </w:div>
    <w:div w:id="1671829097">
      <w:bodyDiv w:val="1"/>
      <w:marLeft w:val="0"/>
      <w:marRight w:val="0"/>
      <w:marTop w:val="0"/>
      <w:marBottom w:val="0"/>
      <w:divBdr>
        <w:top w:val="none" w:sz="0" w:space="0" w:color="auto"/>
        <w:left w:val="none" w:sz="0" w:space="0" w:color="auto"/>
        <w:bottom w:val="none" w:sz="0" w:space="0" w:color="auto"/>
        <w:right w:val="none" w:sz="0" w:space="0" w:color="auto"/>
      </w:divBdr>
      <w:divsChild>
        <w:div w:id="2093698783">
          <w:marLeft w:val="0"/>
          <w:marRight w:val="0"/>
          <w:marTop w:val="0"/>
          <w:marBottom w:val="225"/>
          <w:divBdr>
            <w:top w:val="none" w:sz="0" w:space="0" w:color="auto"/>
            <w:left w:val="none" w:sz="0" w:space="0" w:color="auto"/>
            <w:bottom w:val="none" w:sz="0" w:space="0" w:color="auto"/>
            <w:right w:val="none" w:sz="0" w:space="0" w:color="auto"/>
          </w:divBdr>
        </w:div>
      </w:divsChild>
    </w:div>
    <w:div w:id="1799833225">
      <w:bodyDiv w:val="1"/>
      <w:marLeft w:val="0"/>
      <w:marRight w:val="0"/>
      <w:marTop w:val="0"/>
      <w:marBottom w:val="0"/>
      <w:divBdr>
        <w:top w:val="none" w:sz="0" w:space="0" w:color="auto"/>
        <w:left w:val="none" w:sz="0" w:space="0" w:color="auto"/>
        <w:bottom w:val="none" w:sz="0" w:space="0" w:color="auto"/>
        <w:right w:val="none" w:sz="0" w:space="0" w:color="auto"/>
      </w:divBdr>
      <w:divsChild>
        <w:div w:id="1096444905">
          <w:marLeft w:val="0"/>
          <w:marRight w:val="0"/>
          <w:marTop w:val="0"/>
          <w:marBottom w:val="225"/>
          <w:divBdr>
            <w:top w:val="none" w:sz="0" w:space="0" w:color="auto"/>
            <w:left w:val="none" w:sz="0" w:space="0" w:color="auto"/>
            <w:bottom w:val="none" w:sz="0" w:space="0" w:color="auto"/>
            <w:right w:val="none" w:sz="0" w:space="0" w:color="auto"/>
          </w:divBdr>
        </w:div>
      </w:divsChild>
    </w:div>
    <w:div w:id="1820684516">
      <w:bodyDiv w:val="1"/>
      <w:marLeft w:val="0"/>
      <w:marRight w:val="0"/>
      <w:marTop w:val="0"/>
      <w:marBottom w:val="0"/>
      <w:divBdr>
        <w:top w:val="none" w:sz="0" w:space="0" w:color="auto"/>
        <w:left w:val="none" w:sz="0" w:space="0" w:color="auto"/>
        <w:bottom w:val="none" w:sz="0" w:space="0" w:color="auto"/>
        <w:right w:val="none" w:sz="0" w:space="0" w:color="auto"/>
      </w:divBdr>
      <w:divsChild>
        <w:div w:id="1157262033">
          <w:marLeft w:val="0"/>
          <w:marRight w:val="0"/>
          <w:marTop w:val="0"/>
          <w:marBottom w:val="225"/>
          <w:divBdr>
            <w:top w:val="none" w:sz="0" w:space="0" w:color="auto"/>
            <w:left w:val="none" w:sz="0" w:space="0" w:color="auto"/>
            <w:bottom w:val="none" w:sz="0" w:space="0" w:color="auto"/>
            <w:right w:val="none" w:sz="0" w:space="0" w:color="auto"/>
          </w:divBdr>
        </w:div>
      </w:divsChild>
    </w:div>
    <w:div w:id="1895386740">
      <w:bodyDiv w:val="1"/>
      <w:marLeft w:val="0"/>
      <w:marRight w:val="0"/>
      <w:marTop w:val="0"/>
      <w:marBottom w:val="0"/>
      <w:divBdr>
        <w:top w:val="none" w:sz="0" w:space="0" w:color="auto"/>
        <w:left w:val="none" w:sz="0" w:space="0" w:color="auto"/>
        <w:bottom w:val="none" w:sz="0" w:space="0" w:color="auto"/>
        <w:right w:val="none" w:sz="0" w:space="0" w:color="auto"/>
      </w:divBdr>
      <w:divsChild>
        <w:div w:id="276104581">
          <w:marLeft w:val="0"/>
          <w:marRight w:val="0"/>
          <w:marTop w:val="0"/>
          <w:marBottom w:val="225"/>
          <w:divBdr>
            <w:top w:val="none" w:sz="0" w:space="0" w:color="auto"/>
            <w:left w:val="none" w:sz="0" w:space="0" w:color="auto"/>
            <w:bottom w:val="none" w:sz="0" w:space="0" w:color="auto"/>
            <w:right w:val="none" w:sz="0" w:space="0" w:color="auto"/>
          </w:divBdr>
        </w:div>
      </w:divsChild>
    </w:div>
    <w:div w:id="1954629605">
      <w:bodyDiv w:val="1"/>
      <w:marLeft w:val="0"/>
      <w:marRight w:val="0"/>
      <w:marTop w:val="0"/>
      <w:marBottom w:val="0"/>
      <w:divBdr>
        <w:top w:val="none" w:sz="0" w:space="0" w:color="auto"/>
        <w:left w:val="none" w:sz="0" w:space="0" w:color="auto"/>
        <w:bottom w:val="none" w:sz="0" w:space="0" w:color="auto"/>
        <w:right w:val="none" w:sz="0" w:space="0" w:color="auto"/>
      </w:divBdr>
      <w:divsChild>
        <w:div w:id="544173834">
          <w:marLeft w:val="0"/>
          <w:marRight w:val="0"/>
          <w:marTop w:val="0"/>
          <w:marBottom w:val="225"/>
          <w:divBdr>
            <w:top w:val="none" w:sz="0" w:space="0" w:color="auto"/>
            <w:left w:val="none" w:sz="0" w:space="0" w:color="auto"/>
            <w:bottom w:val="none" w:sz="0" w:space="0" w:color="auto"/>
            <w:right w:val="none" w:sz="0" w:space="0" w:color="auto"/>
          </w:divBdr>
        </w:div>
      </w:divsChild>
    </w:div>
    <w:div w:id="1987003291">
      <w:bodyDiv w:val="1"/>
      <w:marLeft w:val="0"/>
      <w:marRight w:val="0"/>
      <w:marTop w:val="0"/>
      <w:marBottom w:val="0"/>
      <w:divBdr>
        <w:top w:val="none" w:sz="0" w:space="0" w:color="auto"/>
        <w:left w:val="none" w:sz="0" w:space="0" w:color="auto"/>
        <w:bottom w:val="none" w:sz="0" w:space="0" w:color="auto"/>
        <w:right w:val="none" w:sz="0" w:space="0" w:color="auto"/>
      </w:divBdr>
      <w:divsChild>
        <w:div w:id="1965186300">
          <w:marLeft w:val="0"/>
          <w:marRight w:val="0"/>
          <w:marTop w:val="0"/>
          <w:marBottom w:val="225"/>
          <w:divBdr>
            <w:top w:val="none" w:sz="0" w:space="0" w:color="auto"/>
            <w:left w:val="none" w:sz="0" w:space="0" w:color="auto"/>
            <w:bottom w:val="none" w:sz="0" w:space="0" w:color="auto"/>
            <w:right w:val="none" w:sz="0" w:space="0" w:color="auto"/>
          </w:divBdr>
        </w:div>
      </w:divsChild>
    </w:div>
    <w:div w:id="209612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osorzh.rkursk.ru/Application%20Data/Microsoft/Word/HYPERL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3135D-3354-4BDB-8315-8C5557A4E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4680</TotalTime>
  <Pages>11</Pages>
  <Words>4328</Words>
  <Characters>24671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65</cp:revision>
  <cp:lastPrinted>2024-12-16T07:50:00Z</cp:lastPrinted>
  <dcterms:created xsi:type="dcterms:W3CDTF">2024-06-06T07:37:00Z</dcterms:created>
  <dcterms:modified xsi:type="dcterms:W3CDTF">2025-01-11T11:19:00Z</dcterms:modified>
</cp:coreProperties>
</file>