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7D" w:rsidRDefault="005A7E7D" w:rsidP="005A7E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Справка о направлении обращений граждан и результатах их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рассмотрния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 01.01.2020 по 31.03.2020</w:t>
      </w:r>
    </w:p>
    <w:p w:rsidR="005A7E7D" w:rsidRDefault="005A7E7D" w:rsidP="005A7E7D">
      <w:pPr>
        <w:shd w:val="clear" w:color="auto" w:fill="EEEEEE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Справка о направлении обращений граждан и результатах их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рассмотрния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br/>
      </w:r>
      <w:r>
        <w:rPr>
          <w:rStyle w:val="a4"/>
          <w:rFonts w:ascii="Tahoma" w:hAnsi="Tahoma" w:cs="Tahoma"/>
          <w:color w:val="000000"/>
          <w:sz w:val="23"/>
          <w:szCs w:val="23"/>
        </w:rPr>
        <w:t>с 01.01.2020 по 31.03.2020</w:t>
      </w:r>
    </w:p>
    <w:p w:rsidR="005A7E7D" w:rsidRDefault="005A7E7D" w:rsidP="005A7E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A7E7D" w:rsidRDefault="005A7E7D" w:rsidP="005A7E7D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Параметры отчета:</w:t>
      </w:r>
    </w:p>
    <w:p w:rsidR="005A7E7D" w:rsidRDefault="005A7E7D" w:rsidP="005A7E7D">
      <w:pPr>
        <w:numPr>
          <w:ilvl w:val="0"/>
          <w:numId w:val="16"/>
        </w:numPr>
        <w:shd w:val="clear" w:color="auto" w:fill="EEEEEE"/>
        <w:spacing w:after="0" w:line="240" w:lineRule="auto"/>
        <w:ind w:left="0" w:firstLine="38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Наименование организации: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20"/>
        <w:gridCol w:w="1279"/>
        <w:gridCol w:w="552"/>
        <w:gridCol w:w="1592"/>
        <w:gridCol w:w="1057"/>
        <w:gridCol w:w="1005"/>
        <w:gridCol w:w="1128"/>
        <w:gridCol w:w="1115"/>
        <w:gridCol w:w="1467"/>
      </w:tblGrid>
      <w:tr w:rsidR="005A7E7D" w:rsidTr="005A7E7D">
        <w:trPr>
          <w:tblHeader/>
          <w:tblCellSpacing w:w="15" w:type="dxa"/>
        </w:trPr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Фамилия И.О.,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адрес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Тип автора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Аннотация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Регистрационный номер,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поступления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Дата направления/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контроля/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продления/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выполнения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Дата доп. контроля/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выполнения по доп. контролю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Результат/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Исполнено с нарушением</w:t>
            </w:r>
          </w:p>
        </w:tc>
      </w:tr>
      <w:tr w:rsidR="005A7E7D" w:rsidTr="005A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Дуров В. Н.</w:t>
            </w:r>
            <w:r>
              <w:br/>
              <w:t xml:space="preserve">306520, РФ, Курская область, </w:t>
            </w:r>
            <w:proofErr w:type="spellStart"/>
            <w:r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Садовая, д. 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перебои с водоснабжением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МО-312-20-1-У</w:t>
            </w:r>
            <w:r>
              <w:br/>
              <w:t>20.01.2020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20.01.2020/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  <w:tr w:rsidR="005A7E7D" w:rsidTr="005A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Братков Н. В.</w:t>
            </w:r>
            <w:r>
              <w:br/>
              <w:t xml:space="preserve">306520р, РФ, Курская область, </w:t>
            </w:r>
            <w:proofErr w:type="spellStart"/>
            <w:r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Центральная, д. 49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перебои с водоснабжением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МО-312-20-2-У</w:t>
            </w:r>
            <w:r>
              <w:br/>
              <w:t>17.02.2020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proofErr w:type="spellStart"/>
            <w:r>
              <w:t>Браткова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17.02.2020/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  <w:tr w:rsidR="005A7E7D" w:rsidTr="005A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E7D" w:rsidRDefault="005A7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proofErr w:type="spellStart"/>
            <w:r>
              <w:t>Мордвинова</w:t>
            </w:r>
            <w:proofErr w:type="spellEnd"/>
            <w:r>
              <w:t xml:space="preserve"> Е. В.</w:t>
            </w:r>
            <w:r>
              <w:br/>
              <w:t xml:space="preserve">306520, РФ, Курская область, </w:t>
            </w:r>
            <w:proofErr w:type="spellStart"/>
            <w:r>
              <w:lastRenderedPageBreak/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Заречная, д. 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бытовые конфликты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МО-312-20-3-У</w:t>
            </w:r>
            <w:r>
              <w:br/>
              <w:t>13.03.2020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13.03.2020/</w:t>
            </w:r>
            <w:r>
              <w:br/>
              <w:t>__.__.____/</w:t>
            </w:r>
            <w:r>
              <w:br/>
              <w:t>__.__.____/</w:t>
            </w:r>
            <w:r>
              <w:br/>
            </w:r>
            <w:r>
              <w:lastRenderedPageBreak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lastRenderedPageBreak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A7E7D" w:rsidRDefault="005A7E7D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</w:tbl>
    <w:p w:rsidR="00670299" w:rsidRPr="005A7E7D" w:rsidRDefault="00670299" w:rsidP="005A7E7D"/>
    <w:sectPr w:rsidR="00670299" w:rsidRPr="005A7E7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8438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258</cp:revision>
  <dcterms:created xsi:type="dcterms:W3CDTF">2025-01-02T10:58:00Z</dcterms:created>
  <dcterms:modified xsi:type="dcterms:W3CDTF">2025-01-08T13:07:00Z</dcterms:modified>
</cp:coreProperties>
</file>