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448" w:rsidRPr="00762448" w:rsidRDefault="00762448" w:rsidP="00762448">
      <w:pPr>
        <w:shd w:val="clear" w:color="auto" w:fill="FFFFFF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672F46" w:rsidRDefault="00672F46" w:rsidP="00672F46">
      <w:pPr>
        <w:jc w:val="center"/>
        <w:rPr>
          <w:b/>
          <w:sz w:val="44"/>
          <w:szCs w:val="44"/>
        </w:rPr>
      </w:pPr>
      <w:r>
        <w:rPr>
          <w:b/>
          <w:noProof/>
        </w:rPr>
        <w:drawing>
          <wp:inline distT="0" distB="0" distL="0" distR="0" wp14:anchorId="32D0FA28" wp14:editId="1619AC19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F46" w:rsidRPr="00BC699C" w:rsidRDefault="00672F46" w:rsidP="00672F46">
      <w:pPr>
        <w:jc w:val="center"/>
        <w:rPr>
          <w:b/>
          <w:sz w:val="44"/>
          <w:szCs w:val="44"/>
        </w:rPr>
      </w:pPr>
      <w:r w:rsidRPr="00BC699C">
        <w:rPr>
          <w:b/>
          <w:sz w:val="44"/>
          <w:szCs w:val="44"/>
        </w:rPr>
        <w:t>АДМИНИСТРАЦИЯ</w:t>
      </w:r>
    </w:p>
    <w:p w:rsidR="00672F46" w:rsidRPr="00BC699C" w:rsidRDefault="00735A65" w:rsidP="00672F46">
      <w:pPr>
        <w:jc w:val="center"/>
        <w:rPr>
          <w:sz w:val="44"/>
          <w:szCs w:val="44"/>
        </w:rPr>
      </w:pPr>
      <w:r w:rsidRPr="00BC699C">
        <w:rPr>
          <w:b/>
          <w:sz w:val="44"/>
          <w:szCs w:val="44"/>
        </w:rPr>
        <w:t>КОСОРЖАН</w:t>
      </w:r>
      <w:r w:rsidR="00672F46" w:rsidRPr="00BC699C">
        <w:rPr>
          <w:b/>
          <w:sz w:val="44"/>
          <w:szCs w:val="44"/>
        </w:rPr>
        <w:t>СКОГО СЕЛЬСОВЕТА</w:t>
      </w:r>
    </w:p>
    <w:p w:rsidR="00BC699C" w:rsidRPr="00BC699C" w:rsidRDefault="00672F46" w:rsidP="00672F46">
      <w:pPr>
        <w:jc w:val="center"/>
        <w:rPr>
          <w:sz w:val="44"/>
          <w:szCs w:val="44"/>
        </w:rPr>
      </w:pPr>
      <w:r w:rsidRPr="00BC699C">
        <w:rPr>
          <w:sz w:val="44"/>
          <w:szCs w:val="44"/>
        </w:rPr>
        <w:t xml:space="preserve">ЩИГРОВСКОГО РАЙОНА КУРСКОЙ </w:t>
      </w:r>
    </w:p>
    <w:p w:rsidR="00672F46" w:rsidRDefault="00672F46" w:rsidP="00672F46">
      <w:pPr>
        <w:jc w:val="center"/>
        <w:rPr>
          <w:sz w:val="44"/>
          <w:szCs w:val="44"/>
        </w:rPr>
      </w:pPr>
      <w:r w:rsidRPr="00BC699C">
        <w:rPr>
          <w:sz w:val="44"/>
          <w:szCs w:val="44"/>
        </w:rPr>
        <w:t>ОБЛАСТИ</w:t>
      </w:r>
    </w:p>
    <w:p w:rsidR="00BC699C" w:rsidRPr="00BC699C" w:rsidRDefault="00BC699C" w:rsidP="00672F46">
      <w:pPr>
        <w:jc w:val="center"/>
        <w:rPr>
          <w:b/>
          <w:sz w:val="28"/>
          <w:szCs w:val="28"/>
        </w:rPr>
      </w:pPr>
    </w:p>
    <w:p w:rsidR="00672F46" w:rsidRPr="00BC699C" w:rsidRDefault="00672F46" w:rsidP="00672F46">
      <w:pPr>
        <w:jc w:val="center"/>
        <w:rPr>
          <w:sz w:val="44"/>
          <w:szCs w:val="44"/>
        </w:rPr>
      </w:pPr>
      <w:r w:rsidRPr="00BC699C">
        <w:rPr>
          <w:b/>
          <w:sz w:val="44"/>
          <w:szCs w:val="44"/>
        </w:rPr>
        <w:t>П О С Т А Н О В Л Е Н И Е</w:t>
      </w:r>
    </w:p>
    <w:p w:rsidR="00672F46" w:rsidRDefault="00672F46" w:rsidP="00672F46">
      <w:pPr>
        <w:jc w:val="center"/>
        <w:rPr>
          <w:b/>
          <w:sz w:val="28"/>
          <w:szCs w:val="28"/>
          <w:u w:val="single"/>
        </w:rPr>
      </w:pPr>
    </w:p>
    <w:p w:rsidR="00BC699C" w:rsidRDefault="00A117A6" w:rsidP="00BC699C">
      <w:pPr>
        <w:pStyle w:val="a5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BC699C">
        <w:rPr>
          <w:rFonts w:ascii="Times New Roman" w:hAnsi="Times New Roman"/>
          <w:sz w:val="28"/>
          <w:szCs w:val="28"/>
        </w:rPr>
        <w:t xml:space="preserve">От «10» октября 2017г.     </w:t>
      </w:r>
      <w:r w:rsidR="00277BBB">
        <w:rPr>
          <w:rFonts w:ascii="Times New Roman" w:hAnsi="Times New Roman"/>
          <w:sz w:val="28"/>
          <w:szCs w:val="28"/>
        </w:rPr>
        <w:t xml:space="preserve">                            №104</w:t>
      </w:r>
    </w:p>
    <w:p w:rsidR="00672F46" w:rsidRDefault="00672F46" w:rsidP="00672F46">
      <w:pPr>
        <w:rPr>
          <w:sz w:val="28"/>
          <w:szCs w:val="28"/>
        </w:rPr>
      </w:pPr>
    </w:p>
    <w:p w:rsidR="00672F46" w:rsidRPr="00735A65" w:rsidRDefault="00672F46" w:rsidP="00735A65">
      <w:pPr>
        <w:rPr>
          <w:sz w:val="24"/>
          <w:szCs w:val="24"/>
        </w:rPr>
      </w:pP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BC699C">
        <w:rPr>
          <w:color w:val="000000"/>
          <w:sz w:val="28"/>
          <w:szCs w:val="28"/>
        </w:rPr>
        <w:t>О создании, содержании, хранении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BC699C">
        <w:rPr>
          <w:color w:val="000000"/>
          <w:sz w:val="28"/>
          <w:szCs w:val="28"/>
        </w:rPr>
        <w:t>и использовании в целях </w:t>
      </w:r>
      <w:hyperlink r:id="rId6" w:tooltip="Гражданская оборона" w:history="1">
        <w:r w:rsidRPr="00BC699C">
          <w:rPr>
            <w:sz w:val="28"/>
            <w:szCs w:val="28"/>
            <w:bdr w:val="none" w:sz="0" w:space="0" w:color="auto" w:frame="1"/>
          </w:rPr>
          <w:t>гражданской обороны</w:t>
        </w:r>
      </w:hyperlink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BC699C">
        <w:rPr>
          <w:color w:val="000000"/>
          <w:sz w:val="28"/>
          <w:szCs w:val="28"/>
        </w:rPr>
        <w:t>запасов материально-технических,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BC699C">
        <w:rPr>
          <w:color w:val="000000"/>
          <w:sz w:val="28"/>
          <w:szCs w:val="28"/>
        </w:rPr>
        <w:t>продовольственных, медицинских и иных средств</w:t>
      </w:r>
    </w:p>
    <w:p w:rsidR="00672F46" w:rsidRPr="00BC699C" w:rsidRDefault="00672F46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762448" w:rsidRPr="00BC699C" w:rsidRDefault="00672F46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BC699C">
        <w:rPr>
          <w:color w:val="000000"/>
          <w:sz w:val="28"/>
          <w:szCs w:val="28"/>
        </w:rPr>
        <w:t xml:space="preserve">        </w:t>
      </w:r>
      <w:r w:rsidR="00BC699C">
        <w:rPr>
          <w:color w:val="000000"/>
          <w:sz w:val="28"/>
          <w:szCs w:val="28"/>
        </w:rPr>
        <w:t xml:space="preserve">   </w:t>
      </w:r>
      <w:r w:rsidR="00762448" w:rsidRPr="00BC699C">
        <w:rPr>
          <w:color w:val="000000"/>
          <w:sz w:val="28"/>
          <w:szCs w:val="28"/>
        </w:rPr>
        <w:t>В соответствии с Федеральным законом от 01.01.01 года N 28-ФЗ «О гражданской обороне», Постановлением Правительства Российской Федерации от 01.01.01 года N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 </w:t>
      </w:r>
      <w:hyperlink r:id="rId7" w:tooltip="Методические рекомендации" w:history="1">
        <w:r w:rsidR="00762448" w:rsidRPr="00BC699C">
          <w:rPr>
            <w:sz w:val="28"/>
            <w:szCs w:val="28"/>
            <w:bdr w:val="none" w:sz="0" w:space="0" w:color="auto" w:frame="1"/>
          </w:rPr>
          <w:t>методическими рекомендациями</w:t>
        </w:r>
      </w:hyperlink>
      <w:r w:rsidR="00762448" w:rsidRPr="00BC699C">
        <w:rPr>
          <w:color w:val="000000"/>
          <w:sz w:val="28"/>
          <w:szCs w:val="28"/>
        </w:rPr>
        <w:t> по определению номенклатуры и объемов создаваемых в целях гражданской обороны запасов материально-технических, продовольственных, медицинских и иных средств, накапливаемых федеральными органами исполнительной власти, органами исполнительной власти субъектов Российской Федерации, </w:t>
      </w:r>
      <w:hyperlink r:id="rId8" w:tooltip="Органы местного самоуправления" w:history="1">
        <w:r w:rsidR="00762448" w:rsidRPr="00BC699C">
          <w:rPr>
            <w:sz w:val="28"/>
            <w:szCs w:val="28"/>
            <w:bdr w:val="none" w:sz="0" w:space="0" w:color="auto" w:frame="1"/>
          </w:rPr>
          <w:t>органами местного самоуправления</w:t>
        </w:r>
      </w:hyperlink>
      <w:r w:rsidR="00762448" w:rsidRPr="00BC699C">
        <w:rPr>
          <w:color w:val="000000"/>
          <w:sz w:val="28"/>
          <w:szCs w:val="28"/>
        </w:rPr>
        <w:t xml:space="preserve"> и организациями, утвержденными Министерством Российской Федерации по делам гражданской обороны, чрезвычайным ситуациям и ликвидации последствий стихийных бедствий от </w:t>
      </w:r>
      <w:r w:rsidR="00762448" w:rsidRPr="00BC699C">
        <w:rPr>
          <w:sz w:val="28"/>
          <w:szCs w:val="28"/>
        </w:rPr>
        <w:t>31 </w:t>
      </w:r>
      <w:hyperlink r:id="rId9" w:tooltip="Январь 2011 г." w:history="1">
        <w:r w:rsidR="00762448" w:rsidRPr="00BC699C">
          <w:rPr>
            <w:sz w:val="28"/>
            <w:szCs w:val="28"/>
            <w:bdr w:val="none" w:sz="0" w:space="0" w:color="auto" w:frame="1"/>
          </w:rPr>
          <w:t>января 2011</w:t>
        </w:r>
      </w:hyperlink>
      <w:r w:rsidR="00762448" w:rsidRPr="00BC699C">
        <w:rPr>
          <w:sz w:val="28"/>
          <w:szCs w:val="28"/>
        </w:rPr>
        <w:t> года и Министерством экономического развития Российской Федерации от 17 </w:t>
      </w:r>
      <w:hyperlink r:id="rId10" w:tooltip="Март 2011 г." w:history="1">
        <w:r w:rsidR="00762448" w:rsidRPr="00BC699C">
          <w:rPr>
            <w:sz w:val="28"/>
            <w:szCs w:val="28"/>
            <w:bdr w:val="none" w:sz="0" w:space="0" w:color="auto" w:frame="1"/>
          </w:rPr>
          <w:t>марта 2011</w:t>
        </w:r>
      </w:hyperlink>
      <w:r w:rsidR="00762448" w:rsidRPr="00BC699C">
        <w:rPr>
          <w:sz w:val="28"/>
          <w:szCs w:val="28"/>
        </w:rPr>
        <w:t> года, в целях обеспечения защиты населения </w:t>
      </w:r>
      <w:hyperlink r:id="rId11" w:tooltip="Курская обл." w:history="1">
        <w:r w:rsidR="00762448" w:rsidRPr="00BC699C">
          <w:rPr>
            <w:sz w:val="28"/>
            <w:szCs w:val="28"/>
            <w:bdr w:val="none" w:sz="0" w:space="0" w:color="auto" w:frame="1"/>
          </w:rPr>
          <w:t>Курской области</w:t>
        </w:r>
      </w:hyperlink>
      <w:r w:rsidR="00762448" w:rsidRPr="00BC699C">
        <w:rPr>
          <w:color w:val="000000"/>
          <w:sz w:val="28"/>
          <w:szCs w:val="28"/>
        </w:rPr>
        <w:t> 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характера, оснащения аварийно-спасательных формирований и спасательных служб при проведении аварийно-</w:t>
      </w:r>
      <w:r w:rsidR="00762448" w:rsidRPr="00BC699C">
        <w:rPr>
          <w:color w:val="000000"/>
          <w:sz w:val="28"/>
          <w:szCs w:val="28"/>
        </w:rPr>
        <w:lastRenderedPageBreak/>
        <w:t xml:space="preserve">спасательных и других неотложных работ на территории </w:t>
      </w:r>
      <w:r w:rsidRPr="00BC699C">
        <w:rPr>
          <w:color w:val="000000"/>
          <w:sz w:val="28"/>
          <w:szCs w:val="28"/>
        </w:rPr>
        <w:t xml:space="preserve"> </w:t>
      </w:r>
      <w:proofErr w:type="spellStart"/>
      <w:r w:rsidR="00735A65" w:rsidRPr="00BC699C">
        <w:rPr>
          <w:color w:val="000000"/>
          <w:sz w:val="28"/>
          <w:szCs w:val="28"/>
        </w:rPr>
        <w:t>Косоржан</w:t>
      </w:r>
      <w:r w:rsidRPr="00BC699C">
        <w:rPr>
          <w:color w:val="000000"/>
          <w:sz w:val="28"/>
          <w:szCs w:val="28"/>
        </w:rPr>
        <w:t>ского</w:t>
      </w:r>
      <w:proofErr w:type="spellEnd"/>
      <w:r w:rsidRPr="00BC699C">
        <w:rPr>
          <w:color w:val="000000"/>
          <w:sz w:val="28"/>
          <w:szCs w:val="28"/>
        </w:rPr>
        <w:t xml:space="preserve"> сельсовета </w:t>
      </w:r>
      <w:proofErr w:type="spellStart"/>
      <w:r w:rsidRPr="00BC699C">
        <w:rPr>
          <w:color w:val="000000"/>
          <w:sz w:val="28"/>
          <w:szCs w:val="28"/>
        </w:rPr>
        <w:t>Щигровского</w:t>
      </w:r>
      <w:proofErr w:type="spellEnd"/>
      <w:r w:rsidR="00762448" w:rsidRPr="00BC699C">
        <w:rPr>
          <w:color w:val="000000"/>
          <w:sz w:val="28"/>
          <w:szCs w:val="28"/>
        </w:rPr>
        <w:t xml:space="preserve"> района в военное время, Администрация </w:t>
      </w:r>
      <w:proofErr w:type="spellStart"/>
      <w:r w:rsidR="00735A65" w:rsidRPr="00BC699C">
        <w:rPr>
          <w:color w:val="000000"/>
          <w:sz w:val="28"/>
          <w:szCs w:val="28"/>
        </w:rPr>
        <w:t>Косоржан</w:t>
      </w:r>
      <w:r w:rsidRPr="00BC699C">
        <w:rPr>
          <w:color w:val="000000"/>
          <w:sz w:val="28"/>
          <w:szCs w:val="28"/>
        </w:rPr>
        <w:t>ского</w:t>
      </w:r>
      <w:proofErr w:type="spellEnd"/>
      <w:r w:rsidRPr="00BC699C">
        <w:rPr>
          <w:color w:val="000000"/>
          <w:sz w:val="28"/>
          <w:szCs w:val="28"/>
        </w:rPr>
        <w:t xml:space="preserve"> сельсовета </w:t>
      </w:r>
      <w:proofErr w:type="spellStart"/>
      <w:r w:rsidRPr="00BC699C">
        <w:rPr>
          <w:color w:val="000000"/>
          <w:sz w:val="28"/>
          <w:szCs w:val="28"/>
        </w:rPr>
        <w:t>Щигровского</w:t>
      </w:r>
      <w:proofErr w:type="spellEnd"/>
      <w:r w:rsidRPr="00BC699C">
        <w:rPr>
          <w:color w:val="000000"/>
          <w:sz w:val="28"/>
          <w:szCs w:val="28"/>
        </w:rPr>
        <w:t xml:space="preserve"> района  постановляет:</w:t>
      </w:r>
    </w:p>
    <w:p w:rsidR="00762448" w:rsidRPr="00BC699C" w:rsidRDefault="00672F46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BC699C">
        <w:rPr>
          <w:color w:val="000000"/>
          <w:sz w:val="28"/>
          <w:szCs w:val="28"/>
        </w:rPr>
        <w:t xml:space="preserve">       </w:t>
      </w:r>
      <w:r w:rsidR="00762448" w:rsidRPr="00BC699C">
        <w:rPr>
          <w:color w:val="000000"/>
          <w:sz w:val="28"/>
          <w:szCs w:val="28"/>
        </w:rPr>
        <w:t>1. Утвердить прилагаемое Положение о создании, содержании, хранении и использовании в целях гражданской обороны запасов материально-технических, продовольственных, медицинских и иных средств.</w:t>
      </w:r>
    </w:p>
    <w:p w:rsidR="00762448" w:rsidRPr="00BC699C" w:rsidRDefault="00672F46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BC699C">
        <w:rPr>
          <w:color w:val="000000"/>
          <w:sz w:val="28"/>
          <w:szCs w:val="28"/>
        </w:rPr>
        <w:t xml:space="preserve">       </w:t>
      </w:r>
      <w:r w:rsidR="00762448" w:rsidRPr="00BC699C">
        <w:rPr>
          <w:color w:val="000000"/>
          <w:sz w:val="28"/>
          <w:szCs w:val="28"/>
        </w:rPr>
        <w:t xml:space="preserve">2. Утвердить номенклатуру и объем запасов материально-технических, продовольственных, медицинских и иных средств, предназначенных для обеспечения мероприятий гражданской обороны на территории </w:t>
      </w:r>
      <w:proofErr w:type="spellStart"/>
      <w:r w:rsidR="00735A65" w:rsidRPr="00BC699C">
        <w:rPr>
          <w:color w:val="000000"/>
          <w:sz w:val="28"/>
          <w:szCs w:val="28"/>
        </w:rPr>
        <w:t>Косоржан</w:t>
      </w:r>
      <w:r w:rsidRPr="00BC699C">
        <w:rPr>
          <w:color w:val="000000"/>
          <w:sz w:val="28"/>
          <w:szCs w:val="28"/>
        </w:rPr>
        <w:t>ского</w:t>
      </w:r>
      <w:proofErr w:type="spellEnd"/>
      <w:r w:rsidRPr="00BC699C">
        <w:rPr>
          <w:color w:val="000000"/>
          <w:sz w:val="28"/>
          <w:szCs w:val="28"/>
        </w:rPr>
        <w:t xml:space="preserve"> сельсовета </w:t>
      </w:r>
      <w:proofErr w:type="spellStart"/>
      <w:r w:rsidRPr="00BC699C">
        <w:rPr>
          <w:color w:val="000000"/>
          <w:sz w:val="28"/>
          <w:szCs w:val="28"/>
        </w:rPr>
        <w:t>Щигровского</w:t>
      </w:r>
      <w:proofErr w:type="spellEnd"/>
      <w:r w:rsidRPr="00BC699C">
        <w:rPr>
          <w:color w:val="000000"/>
          <w:sz w:val="28"/>
          <w:szCs w:val="28"/>
        </w:rPr>
        <w:t xml:space="preserve"> района.  </w:t>
      </w:r>
    </w:p>
    <w:p w:rsidR="00762448" w:rsidRPr="00BC699C" w:rsidRDefault="00672F46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BC699C">
        <w:rPr>
          <w:color w:val="000000"/>
          <w:sz w:val="28"/>
          <w:szCs w:val="28"/>
        </w:rPr>
        <w:t xml:space="preserve">       </w:t>
      </w:r>
      <w:r w:rsidR="00762448" w:rsidRPr="00BC699C">
        <w:rPr>
          <w:color w:val="000000"/>
          <w:sz w:val="28"/>
          <w:szCs w:val="28"/>
        </w:rPr>
        <w:t>3. Контроль за исполнением настоящего постановления оставляю за собой.</w:t>
      </w:r>
    </w:p>
    <w:p w:rsidR="00762448" w:rsidRPr="00BC699C" w:rsidRDefault="00672F46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BC699C">
        <w:rPr>
          <w:color w:val="000000"/>
          <w:sz w:val="28"/>
          <w:szCs w:val="28"/>
        </w:rPr>
        <w:t xml:space="preserve">       4</w:t>
      </w:r>
      <w:r w:rsidR="00762448" w:rsidRPr="00BC699C">
        <w:rPr>
          <w:color w:val="000000"/>
          <w:sz w:val="28"/>
          <w:szCs w:val="28"/>
        </w:rPr>
        <w:t>. Постановление вступает в силу со дня его подписания.</w:t>
      </w:r>
    </w:p>
    <w:p w:rsidR="00735A65" w:rsidRPr="00BC699C" w:rsidRDefault="00735A65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735A65" w:rsidRPr="00BC699C" w:rsidRDefault="00735A65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672F46" w:rsidP="00735A65">
      <w:pPr>
        <w:shd w:val="clear" w:color="auto" w:fill="FFFFFF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BC699C">
        <w:rPr>
          <w:bCs/>
          <w:color w:val="000000"/>
          <w:sz w:val="28"/>
          <w:szCs w:val="28"/>
          <w:bdr w:val="none" w:sz="0" w:space="0" w:color="auto" w:frame="1"/>
        </w:rPr>
        <w:t xml:space="preserve">Глава </w:t>
      </w:r>
    </w:p>
    <w:p w:rsidR="00BC699C" w:rsidRDefault="00735A65" w:rsidP="00735A65">
      <w:pPr>
        <w:shd w:val="clear" w:color="auto" w:fill="FFFFFF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proofErr w:type="spellStart"/>
      <w:r w:rsidRPr="00BC699C">
        <w:rPr>
          <w:bCs/>
          <w:color w:val="000000"/>
          <w:sz w:val="28"/>
          <w:szCs w:val="28"/>
          <w:bdr w:val="none" w:sz="0" w:space="0" w:color="auto" w:frame="1"/>
        </w:rPr>
        <w:t>Косоржан</w:t>
      </w:r>
      <w:r w:rsidR="00672F46" w:rsidRPr="00BC699C">
        <w:rPr>
          <w:bCs/>
          <w:color w:val="000000"/>
          <w:sz w:val="28"/>
          <w:szCs w:val="28"/>
          <w:bdr w:val="none" w:sz="0" w:space="0" w:color="auto" w:frame="1"/>
        </w:rPr>
        <w:t>ского</w:t>
      </w:r>
      <w:proofErr w:type="spellEnd"/>
      <w:r w:rsidR="00672F46" w:rsidRPr="00BC699C">
        <w:rPr>
          <w:bCs/>
          <w:color w:val="000000"/>
          <w:sz w:val="28"/>
          <w:szCs w:val="28"/>
          <w:bdr w:val="none" w:sz="0" w:space="0" w:color="auto" w:frame="1"/>
        </w:rPr>
        <w:t xml:space="preserve"> сельсове</w:t>
      </w:r>
      <w:r w:rsidRPr="00BC699C">
        <w:rPr>
          <w:bCs/>
          <w:color w:val="000000"/>
          <w:sz w:val="28"/>
          <w:szCs w:val="28"/>
          <w:bdr w:val="none" w:sz="0" w:space="0" w:color="auto" w:frame="1"/>
        </w:rPr>
        <w:t>та</w:t>
      </w:r>
    </w:p>
    <w:p w:rsidR="00762448" w:rsidRP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  <w:bdr w:val="none" w:sz="0" w:space="0" w:color="auto" w:frame="1"/>
        </w:rPr>
        <w:t>Щигровского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</w:rPr>
        <w:t xml:space="preserve"> района                                                                  </w:t>
      </w:r>
      <w:proofErr w:type="spellStart"/>
      <w:r w:rsidR="00735A65" w:rsidRPr="00BC699C">
        <w:rPr>
          <w:bCs/>
          <w:color w:val="000000"/>
          <w:sz w:val="28"/>
          <w:szCs w:val="28"/>
          <w:bdr w:val="none" w:sz="0" w:space="0" w:color="auto" w:frame="1"/>
        </w:rPr>
        <w:t>А.П.Иголкина</w:t>
      </w:r>
      <w:proofErr w:type="spellEnd"/>
      <w:r w:rsidR="00735A65" w:rsidRPr="00BC699C">
        <w:rPr>
          <w:bCs/>
          <w:color w:val="000000"/>
          <w:sz w:val="28"/>
          <w:szCs w:val="28"/>
          <w:bdr w:val="none" w:sz="0" w:space="0" w:color="auto" w:frame="1"/>
        </w:rPr>
        <w:t>.</w:t>
      </w:r>
    </w:p>
    <w:p w:rsidR="00672F46" w:rsidRPr="00BC699C" w:rsidRDefault="00672F46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672F46" w:rsidRPr="00BC699C" w:rsidRDefault="00672F46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672F46" w:rsidRPr="00BC699C" w:rsidRDefault="00672F46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672F46" w:rsidRDefault="00672F46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BC699C" w:rsidRPr="00BC699C" w:rsidRDefault="00BC699C" w:rsidP="00735A65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672F46" w:rsidRPr="00735A65" w:rsidRDefault="00762448" w:rsidP="00735A65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 w:rsidRPr="00735A65">
        <w:rPr>
          <w:color w:val="000000"/>
          <w:sz w:val="24"/>
          <w:szCs w:val="24"/>
        </w:rPr>
        <w:lastRenderedPageBreak/>
        <w:t>Утверждено</w:t>
      </w:r>
    </w:p>
    <w:p w:rsidR="00672F46" w:rsidRPr="00735A65" w:rsidRDefault="00762448" w:rsidP="00735A65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 w:rsidRPr="00735A65">
        <w:rPr>
          <w:color w:val="000000"/>
          <w:sz w:val="24"/>
          <w:szCs w:val="24"/>
        </w:rPr>
        <w:t xml:space="preserve"> </w:t>
      </w:r>
      <w:r w:rsidR="00672F46" w:rsidRPr="00735A65">
        <w:rPr>
          <w:color w:val="000000"/>
          <w:sz w:val="24"/>
          <w:szCs w:val="24"/>
        </w:rPr>
        <w:t>п</w:t>
      </w:r>
      <w:r w:rsidRPr="00735A65">
        <w:rPr>
          <w:color w:val="000000"/>
          <w:sz w:val="24"/>
          <w:szCs w:val="24"/>
        </w:rPr>
        <w:t>остановлением</w:t>
      </w:r>
      <w:r w:rsidR="00672F46" w:rsidRPr="00735A65">
        <w:rPr>
          <w:color w:val="000000"/>
          <w:sz w:val="24"/>
          <w:szCs w:val="24"/>
        </w:rPr>
        <w:t xml:space="preserve"> </w:t>
      </w:r>
      <w:r w:rsidRPr="00735A65">
        <w:rPr>
          <w:color w:val="000000"/>
          <w:sz w:val="24"/>
          <w:szCs w:val="24"/>
        </w:rPr>
        <w:t>Администрации</w:t>
      </w:r>
      <w:r w:rsidR="00672F46" w:rsidRPr="00735A65">
        <w:rPr>
          <w:sz w:val="24"/>
          <w:szCs w:val="24"/>
        </w:rPr>
        <w:t xml:space="preserve"> </w:t>
      </w:r>
    </w:p>
    <w:p w:rsidR="00672F46" w:rsidRPr="00735A65" w:rsidRDefault="00735A65" w:rsidP="00735A65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proofErr w:type="spellStart"/>
      <w:r w:rsidRPr="00735A65">
        <w:rPr>
          <w:color w:val="000000"/>
          <w:sz w:val="24"/>
          <w:szCs w:val="24"/>
        </w:rPr>
        <w:t>Косоржан</w:t>
      </w:r>
      <w:r w:rsidR="00672F46" w:rsidRPr="00735A65">
        <w:rPr>
          <w:color w:val="000000"/>
          <w:sz w:val="24"/>
          <w:szCs w:val="24"/>
        </w:rPr>
        <w:t>ского</w:t>
      </w:r>
      <w:proofErr w:type="spellEnd"/>
      <w:r w:rsidR="00672F46" w:rsidRPr="00735A65">
        <w:rPr>
          <w:color w:val="000000"/>
          <w:sz w:val="24"/>
          <w:szCs w:val="24"/>
        </w:rPr>
        <w:t xml:space="preserve"> сельсовета </w:t>
      </w:r>
    </w:p>
    <w:p w:rsidR="00BC699C" w:rsidRDefault="00672F46" w:rsidP="00735A65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proofErr w:type="spellStart"/>
      <w:r w:rsidRPr="00735A65">
        <w:rPr>
          <w:color w:val="000000"/>
          <w:sz w:val="24"/>
          <w:szCs w:val="24"/>
        </w:rPr>
        <w:t>Щигровского</w:t>
      </w:r>
      <w:proofErr w:type="spellEnd"/>
      <w:r w:rsidRPr="00735A65">
        <w:rPr>
          <w:color w:val="000000"/>
          <w:sz w:val="24"/>
          <w:szCs w:val="24"/>
        </w:rPr>
        <w:t xml:space="preserve"> района</w:t>
      </w:r>
    </w:p>
    <w:p w:rsidR="00762448" w:rsidRPr="00735A65" w:rsidRDefault="00277BBB" w:rsidP="00735A65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10.10.2017г. №104</w:t>
      </w:r>
      <w:bookmarkStart w:id="0" w:name="_GoBack"/>
      <w:bookmarkEnd w:id="0"/>
      <w:r w:rsidR="00672F46" w:rsidRPr="00735A65">
        <w:rPr>
          <w:color w:val="000000"/>
          <w:sz w:val="24"/>
          <w:szCs w:val="24"/>
        </w:rPr>
        <w:t xml:space="preserve">  </w:t>
      </w:r>
      <w:r w:rsidR="00762448" w:rsidRPr="00735A65">
        <w:rPr>
          <w:color w:val="000000"/>
          <w:sz w:val="24"/>
          <w:szCs w:val="24"/>
        </w:rPr>
        <w:t xml:space="preserve"> </w:t>
      </w:r>
      <w:r w:rsidR="00672F46" w:rsidRPr="00735A65">
        <w:rPr>
          <w:color w:val="000000"/>
          <w:sz w:val="24"/>
          <w:szCs w:val="24"/>
        </w:rPr>
        <w:t xml:space="preserve"> </w:t>
      </w:r>
    </w:p>
    <w:p w:rsidR="00762448" w:rsidRPr="00735A65" w:rsidRDefault="00A117A6" w:rsidP="00735A65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 w:rsidRPr="00735A65">
        <w:rPr>
          <w:color w:val="000000"/>
          <w:sz w:val="24"/>
          <w:szCs w:val="24"/>
        </w:rPr>
        <w:t xml:space="preserve"> </w:t>
      </w:r>
    </w:p>
    <w:p w:rsidR="00672F46" w:rsidRPr="00735A65" w:rsidRDefault="00672F46" w:rsidP="00735A65">
      <w:pPr>
        <w:shd w:val="clear" w:color="auto" w:fill="FFFFFF"/>
        <w:jc w:val="center"/>
        <w:textAlignment w:val="baseline"/>
        <w:rPr>
          <w:color w:val="000000"/>
          <w:sz w:val="24"/>
          <w:szCs w:val="24"/>
        </w:rPr>
      </w:pPr>
    </w:p>
    <w:p w:rsidR="00762448" w:rsidRPr="00BC699C" w:rsidRDefault="00672F46" w:rsidP="00735A65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 w:rsidRPr="00BC699C">
        <w:rPr>
          <w:b/>
          <w:sz w:val="28"/>
          <w:szCs w:val="28"/>
        </w:rPr>
        <w:t>Положение</w:t>
      </w:r>
    </w:p>
    <w:p w:rsidR="00762448" w:rsidRPr="00BC699C" w:rsidRDefault="00672F46" w:rsidP="00735A65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 w:rsidRPr="00BC699C">
        <w:rPr>
          <w:b/>
          <w:sz w:val="28"/>
          <w:szCs w:val="28"/>
        </w:rPr>
        <w:t>о создании, содержании, хранении и использовании в целях</w:t>
      </w:r>
    </w:p>
    <w:p w:rsidR="00762448" w:rsidRPr="00BC699C" w:rsidRDefault="00672F46" w:rsidP="00735A65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 w:rsidRPr="00BC699C">
        <w:rPr>
          <w:b/>
          <w:sz w:val="28"/>
          <w:szCs w:val="28"/>
        </w:rPr>
        <w:t>гражданской обороны запасов материально-технических,</w:t>
      </w:r>
    </w:p>
    <w:p w:rsidR="00762448" w:rsidRPr="00BC699C" w:rsidRDefault="00672F46" w:rsidP="00735A65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 w:rsidRPr="00BC699C">
        <w:rPr>
          <w:b/>
          <w:sz w:val="28"/>
          <w:szCs w:val="28"/>
        </w:rPr>
        <w:t>продовольственных, медицинских и иных средств</w:t>
      </w:r>
    </w:p>
    <w:p w:rsidR="00BC699C" w:rsidRPr="00735A65" w:rsidRDefault="00BC699C" w:rsidP="00735A65">
      <w:pPr>
        <w:shd w:val="clear" w:color="auto" w:fill="FFFFFF"/>
        <w:jc w:val="center"/>
        <w:textAlignment w:val="baseline"/>
        <w:rPr>
          <w:b/>
          <w:sz w:val="24"/>
          <w:szCs w:val="24"/>
        </w:rPr>
      </w:pPr>
    </w:p>
    <w:p w:rsidR="00762448" w:rsidRPr="00BC699C" w:rsidRDefault="00672F46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735A65">
        <w:rPr>
          <w:color w:val="000000"/>
          <w:sz w:val="24"/>
          <w:szCs w:val="24"/>
        </w:rPr>
        <w:t xml:space="preserve">    </w:t>
      </w:r>
      <w:r w:rsidR="00762448" w:rsidRPr="00735A65">
        <w:rPr>
          <w:color w:val="000000"/>
          <w:sz w:val="24"/>
          <w:szCs w:val="24"/>
        </w:rPr>
        <w:t>1</w:t>
      </w:r>
      <w:r w:rsidR="00762448" w:rsidRPr="00BC699C">
        <w:rPr>
          <w:color w:val="000000"/>
          <w:sz w:val="24"/>
          <w:szCs w:val="24"/>
        </w:rPr>
        <w:t>. Настоящее Положение разработано в соответствии с Федеральным законом от 01.01.01 года N 28-ФЗ «О гражданской обороне», Постановлением Правительства Российской Федерации от 01.01.01 года N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 и регулирует вопросы создания, содержания, хранения и использования в целях гражданской обороны запасов материально-технических, продовольственных, медицинских и иных средств (далее - запасы).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 xml:space="preserve">2. Запасы создаются заблаговременно в мирное время в резервах (запасах) материальных ресурсов </w:t>
      </w:r>
      <w:proofErr w:type="spellStart"/>
      <w:r w:rsidR="00735A65" w:rsidRPr="00BC699C">
        <w:rPr>
          <w:color w:val="000000"/>
          <w:sz w:val="24"/>
          <w:szCs w:val="24"/>
        </w:rPr>
        <w:t>Косоржан</w:t>
      </w:r>
      <w:r w:rsidR="00672F46" w:rsidRPr="00BC699C">
        <w:rPr>
          <w:color w:val="000000"/>
          <w:sz w:val="24"/>
          <w:szCs w:val="24"/>
        </w:rPr>
        <w:t>ского</w:t>
      </w:r>
      <w:proofErr w:type="spellEnd"/>
      <w:r w:rsidR="00672F46" w:rsidRPr="00BC699C">
        <w:rPr>
          <w:color w:val="000000"/>
          <w:sz w:val="24"/>
          <w:szCs w:val="24"/>
        </w:rPr>
        <w:t xml:space="preserve"> сельсовета </w:t>
      </w:r>
      <w:proofErr w:type="spellStart"/>
      <w:r w:rsidR="00672F46" w:rsidRPr="00BC699C">
        <w:rPr>
          <w:color w:val="000000"/>
          <w:sz w:val="24"/>
          <w:szCs w:val="24"/>
        </w:rPr>
        <w:t>Щигровского</w:t>
      </w:r>
      <w:proofErr w:type="spellEnd"/>
      <w:r w:rsidR="00672F46" w:rsidRPr="00BC699C">
        <w:rPr>
          <w:color w:val="000000"/>
          <w:sz w:val="24"/>
          <w:szCs w:val="24"/>
        </w:rPr>
        <w:t xml:space="preserve"> района</w:t>
      </w:r>
      <w:r w:rsidRPr="00BC699C">
        <w:rPr>
          <w:color w:val="000000"/>
          <w:sz w:val="24"/>
          <w:szCs w:val="24"/>
        </w:rPr>
        <w:t>, и организациях, в которых в установленном порядке назначаются должностные лица, в обязанности которых входит их учет, содержание помещений для их хранения, обеспечение сохранности и готовности к применению.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3. Запасы предназначены для первоочередного обеспечения населения в военное время, а также при возникновении чрезвычайных ситуаций природного и техногенного характера, оснащения аварийно-спасательных формирований и спасательных служб при проведении аварийно-спасательных и других неотложных работ в случае возникновения опасности при ведении военных действий или вследствие этих действий.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4. Запасы материально-технических средств включают в себя специальную и автотранспортную технику, средства малой механизации, приборы, оборудование и другие средства, предусмотренные табелями оснащения аварийно-спасательных формирований и спасательных служб.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Запасы продовольственных средств включают в себя крупы, муку, мясные, рыбные и растительные консервы, соль, сахар, чай и другие продукты.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Запасы медицинских средств включают в себя лекарственные, дезинфицирующие и перевязочные средства, медицинские препараты, индивидуальные аптечки, а также медицинские инструменты, приборы, аппараты, передвижное оборудование и другие изделия медицинского назначения.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Запасы иных средств включают в себя вещевое имущество, средства связи и оповещения, средства радиационной, химической и биологической защиты, средства радиационной, химической и биологической разведки и </w:t>
      </w:r>
      <w:hyperlink r:id="rId12" w:tooltip="Радиационный контроль" w:history="1">
        <w:r w:rsidRPr="00BC699C">
          <w:rPr>
            <w:sz w:val="24"/>
            <w:szCs w:val="24"/>
            <w:bdr w:val="none" w:sz="0" w:space="0" w:color="auto" w:frame="1"/>
          </w:rPr>
          <w:t>радиационного контроля</w:t>
        </w:r>
      </w:hyperlink>
      <w:r w:rsidRPr="00BC699C">
        <w:rPr>
          <w:sz w:val="24"/>
          <w:szCs w:val="24"/>
        </w:rPr>
        <w:t xml:space="preserve">, </w:t>
      </w:r>
      <w:r w:rsidRPr="00BC699C">
        <w:rPr>
          <w:color w:val="000000"/>
          <w:sz w:val="24"/>
          <w:szCs w:val="24"/>
        </w:rPr>
        <w:t>отдельные виды топлива, спички, табачные изделия и другие средства.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5. Номенклатура и объем создаваемых запасов определяются создающими их органами и организациями с учетом Методических рекомендаций, разработанных и утвержденных Министерством Российской Федерации по делам гражданской обороны, чрезвычайным ситуациям и ликвидации последствий стихийных бедствий совместно с Министерством экономического развития России, исходя из: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возможного характера военных действий на территории Российской Федерации;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lastRenderedPageBreak/>
        <w:t>величины вероятного ущерба объектам экономики и инфраструктуры от ведения военных действий или вследствие этих действий, а также от чрезвычайных ситуаций природного и техногенного характера;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потребности в запасах в соответствии с планами гражданской обороны и защиты населения области и </w:t>
      </w:r>
      <w:hyperlink r:id="rId13" w:tooltip="Муниципальные образования" w:history="1">
        <w:r w:rsidRPr="00BC699C">
          <w:rPr>
            <w:sz w:val="24"/>
            <w:szCs w:val="24"/>
            <w:bdr w:val="none" w:sz="0" w:space="0" w:color="auto" w:frame="1"/>
          </w:rPr>
          <w:t>муниципальных образований</w:t>
        </w:r>
      </w:hyperlink>
      <w:r w:rsidRPr="00BC699C">
        <w:rPr>
          <w:sz w:val="24"/>
          <w:szCs w:val="24"/>
        </w:rPr>
        <w:t>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норм минимально необходимой достаточности запасов;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природных, экономических и иных особенностей территорий.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6. Запасы создаются для обеспечения: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аварийно-спасательных формирований и спасательных служб - исходя из норм оснащения и потребности обеспечения их действий в соответствии с планами гражданской обороны и защиты населения области и муниципальных образований;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защиты рабочих, служащих и населения - исходя из прогнозируемых условий жизнедеятельности в военное время и характера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 xml:space="preserve">7. Вопросы порядка оборудования и содержания складов, размещения, хранения, контроля качественного состояния, технического обслуживания, учета и использования имущества гражданской обороны регулируются приказом МЧС России от 01.01.2001 N 229 </w:t>
      </w:r>
      <w:proofErr w:type="spellStart"/>
      <w:r w:rsidRPr="00BC699C">
        <w:rPr>
          <w:color w:val="000000"/>
          <w:sz w:val="24"/>
          <w:szCs w:val="24"/>
        </w:rPr>
        <w:t>дсп</w:t>
      </w:r>
      <w:proofErr w:type="spellEnd"/>
      <w:r w:rsidRPr="00BC699C">
        <w:rPr>
          <w:color w:val="000000"/>
          <w:sz w:val="24"/>
          <w:szCs w:val="24"/>
        </w:rPr>
        <w:t xml:space="preserve"> «Об утверждении Инструкции по хранению на складах имущества гражданской обороны мобилизационного резерва».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 xml:space="preserve">8. Администрация </w:t>
      </w:r>
      <w:proofErr w:type="spellStart"/>
      <w:r w:rsidR="00735A65" w:rsidRPr="00BC699C">
        <w:rPr>
          <w:color w:val="000000"/>
          <w:sz w:val="24"/>
          <w:szCs w:val="24"/>
        </w:rPr>
        <w:t>Косоржан</w:t>
      </w:r>
      <w:r w:rsidR="00672F46" w:rsidRPr="00BC699C">
        <w:rPr>
          <w:color w:val="000000"/>
          <w:sz w:val="24"/>
          <w:szCs w:val="24"/>
        </w:rPr>
        <w:t>ского</w:t>
      </w:r>
      <w:proofErr w:type="spellEnd"/>
      <w:r w:rsidR="00672F46" w:rsidRPr="00BC699C">
        <w:rPr>
          <w:color w:val="000000"/>
          <w:sz w:val="24"/>
          <w:szCs w:val="24"/>
        </w:rPr>
        <w:t xml:space="preserve"> сельсовета </w:t>
      </w:r>
      <w:proofErr w:type="spellStart"/>
      <w:r w:rsidR="00672F46" w:rsidRPr="00BC699C">
        <w:rPr>
          <w:color w:val="000000"/>
          <w:sz w:val="24"/>
          <w:szCs w:val="24"/>
        </w:rPr>
        <w:t>Щигровского</w:t>
      </w:r>
      <w:proofErr w:type="spellEnd"/>
      <w:r w:rsidR="00672F46" w:rsidRPr="00BC699C">
        <w:rPr>
          <w:color w:val="000000"/>
          <w:sz w:val="24"/>
          <w:szCs w:val="24"/>
        </w:rPr>
        <w:t xml:space="preserve"> </w:t>
      </w:r>
      <w:proofErr w:type="gramStart"/>
      <w:r w:rsidR="00672F46" w:rsidRPr="00BC699C">
        <w:rPr>
          <w:color w:val="000000"/>
          <w:sz w:val="24"/>
          <w:szCs w:val="24"/>
        </w:rPr>
        <w:t xml:space="preserve">района  </w:t>
      </w:r>
      <w:r w:rsidRPr="00BC699C">
        <w:rPr>
          <w:color w:val="000000"/>
          <w:sz w:val="24"/>
          <w:szCs w:val="24"/>
        </w:rPr>
        <w:t>и</w:t>
      </w:r>
      <w:proofErr w:type="gramEnd"/>
      <w:r w:rsidRPr="00BC699C">
        <w:rPr>
          <w:color w:val="000000"/>
          <w:sz w:val="24"/>
          <w:szCs w:val="24"/>
        </w:rPr>
        <w:t xml:space="preserve"> организации, расположенные на территории </w:t>
      </w:r>
      <w:proofErr w:type="spellStart"/>
      <w:r w:rsidR="00735A65" w:rsidRPr="00BC699C">
        <w:rPr>
          <w:color w:val="000000"/>
          <w:sz w:val="24"/>
          <w:szCs w:val="24"/>
        </w:rPr>
        <w:t>Косоржан</w:t>
      </w:r>
      <w:r w:rsidR="00F81D08" w:rsidRPr="00BC699C">
        <w:rPr>
          <w:color w:val="000000"/>
          <w:sz w:val="24"/>
          <w:szCs w:val="24"/>
        </w:rPr>
        <w:t>ского</w:t>
      </w:r>
      <w:proofErr w:type="spellEnd"/>
      <w:r w:rsidR="00F81D08" w:rsidRPr="00BC699C">
        <w:rPr>
          <w:color w:val="000000"/>
          <w:sz w:val="24"/>
          <w:szCs w:val="24"/>
        </w:rPr>
        <w:t xml:space="preserve"> сельсовета </w:t>
      </w:r>
      <w:proofErr w:type="spellStart"/>
      <w:r w:rsidR="00F81D08" w:rsidRPr="00BC699C">
        <w:rPr>
          <w:color w:val="000000"/>
          <w:sz w:val="24"/>
          <w:szCs w:val="24"/>
        </w:rPr>
        <w:t>Щигров</w:t>
      </w:r>
      <w:r w:rsidR="00672F46" w:rsidRPr="00BC699C">
        <w:rPr>
          <w:color w:val="000000"/>
          <w:sz w:val="24"/>
          <w:szCs w:val="24"/>
        </w:rPr>
        <w:t>с</w:t>
      </w:r>
      <w:r w:rsidR="00F81D08" w:rsidRPr="00BC699C">
        <w:rPr>
          <w:color w:val="000000"/>
          <w:sz w:val="24"/>
          <w:szCs w:val="24"/>
        </w:rPr>
        <w:t>к</w:t>
      </w:r>
      <w:r w:rsidR="00672F46" w:rsidRPr="00BC699C">
        <w:rPr>
          <w:color w:val="000000"/>
          <w:sz w:val="24"/>
          <w:szCs w:val="24"/>
        </w:rPr>
        <w:t>ого</w:t>
      </w:r>
      <w:proofErr w:type="spellEnd"/>
      <w:r w:rsidRPr="00BC699C">
        <w:rPr>
          <w:color w:val="000000"/>
          <w:sz w:val="24"/>
          <w:szCs w:val="24"/>
        </w:rPr>
        <w:t xml:space="preserve"> района Курской области: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определяют номенклатуру и объем запасов, исходя из их потребности в военное время для обеспечения населения, а также аварийно-спасательных формирований и спасательных служб;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создают и содержат запасы;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осуществляют контроль за созданием, хранением и использованием запасов.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9. Номенклатура запасов включает в себя: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в районах ожидаемого затопления - индивидуальные спасательные средства (спасательные жилеты, спасательные круги), лодки и другие средства;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в районах химического и биологического заражения - средства индивидуальной защиты, индивидуальные противохимические пакеты, приборы химической и биологической (бактериологической) разведки и контроля, оборудование и средства для дегазации, дезинфекции и другие средства;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в районах радиационного заражения (загрязнения) - средства индивидуальной защиты, приборы радиационной разведки и контроля, оборудование и средства дезактивации и другие средства;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в районах ожидаемых пожаров - средства индивидуальной защиты при пожаре, запасы противопожарных средств, емкости для запасов воды и другие средства.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10. Номенклатура средств </w:t>
      </w:r>
      <w:hyperlink r:id="rId14" w:tooltip="Колл" w:history="1">
        <w:r w:rsidRPr="00BC699C">
          <w:rPr>
            <w:sz w:val="24"/>
            <w:szCs w:val="24"/>
            <w:bdr w:val="none" w:sz="0" w:space="0" w:color="auto" w:frame="1"/>
          </w:rPr>
          <w:t>коллективной</w:t>
        </w:r>
      </w:hyperlink>
      <w:r w:rsidRPr="00BC699C">
        <w:rPr>
          <w:color w:val="000000"/>
          <w:sz w:val="24"/>
          <w:szCs w:val="24"/>
        </w:rPr>
        <w:t> защиты населения включает средства оборудования (укомплектования) защитных сооружений, в т. ч. быстровозводимых и простейших укрытий (</w:t>
      </w:r>
      <w:hyperlink r:id="rId15" w:tooltip="Строительные материалы (портал Pandia.org)" w:history="1">
        <w:r w:rsidRPr="00BC699C">
          <w:rPr>
            <w:sz w:val="24"/>
            <w:szCs w:val="24"/>
            <w:bdr w:val="none" w:sz="0" w:space="0" w:color="auto" w:frame="1"/>
          </w:rPr>
          <w:t>строительные материалы</w:t>
        </w:r>
      </w:hyperlink>
      <w:r w:rsidRPr="00BC699C">
        <w:rPr>
          <w:sz w:val="24"/>
          <w:szCs w:val="24"/>
        </w:rPr>
        <w:t xml:space="preserve">, </w:t>
      </w:r>
      <w:r w:rsidRPr="00BC699C">
        <w:rPr>
          <w:color w:val="000000"/>
          <w:sz w:val="24"/>
          <w:szCs w:val="24"/>
        </w:rPr>
        <w:t>комплектующее оборудование, аптечки, индивидуальные медицинские пакеты, запасы медикаментов и воды и т. д.).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 xml:space="preserve">11. При определении номенклатуры и объемов администрации </w:t>
      </w:r>
      <w:proofErr w:type="spellStart"/>
      <w:r w:rsidR="00735A65" w:rsidRPr="00BC699C">
        <w:rPr>
          <w:color w:val="000000"/>
          <w:sz w:val="24"/>
          <w:szCs w:val="24"/>
        </w:rPr>
        <w:t>Косоржан</w:t>
      </w:r>
      <w:r w:rsidR="00672F46" w:rsidRPr="00BC699C">
        <w:rPr>
          <w:color w:val="000000"/>
          <w:sz w:val="24"/>
          <w:szCs w:val="24"/>
        </w:rPr>
        <w:t>ского</w:t>
      </w:r>
      <w:proofErr w:type="spellEnd"/>
      <w:r w:rsidR="00672F46" w:rsidRPr="00BC699C">
        <w:rPr>
          <w:color w:val="000000"/>
          <w:sz w:val="24"/>
          <w:szCs w:val="24"/>
        </w:rPr>
        <w:t xml:space="preserve"> сельсовета </w:t>
      </w:r>
      <w:proofErr w:type="spellStart"/>
      <w:r w:rsidR="00672F46" w:rsidRPr="00BC699C">
        <w:rPr>
          <w:color w:val="000000"/>
          <w:sz w:val="24"/>
          <w:szCs w:val="24"/>
        </w:rPr>
        <w:t>Щигровского</w:t>
      </w:r>
      <w:proofErr w:type="spellEnd"/>
      <w:r w:rsidR="00672F46" w:rsidRPr="00BC699C">
        <w:rPr>
          <w:color w:val="000000"/>
          <w:sz w:val="24"/>
          <w:szCs w:val="24"/>
        </w:rPr>
        <w:t xml:space="preserve"> района</w:t>
      </w:r>
      <w:r w:rsidRPr="00BC699C">
        <w:rPr>
          <w:color w:val="000000"/>
          <w:sz w:val="24"/>
          <w:szCs w:val="24"/>
        </w:rPr>
        <w:t xml:space="preserve">, и организациями, расположенными на территории </w:t>
      </w:r>
      <w:proofErr w:type="spellStart"/>
      <w:r w:rsidR="00735A65" w:rsidRPr="00BC699C">
        <w:rPr>
          <w:color w:val="000000"/>
          <w:sz w:val="24"/>
          <w:szCs w:val="24"/>
        </w:rPr>
        <w:t>Косоржан</w:t>
      </w:r>
      <w:r w:rsidR="00672F46" w:rsidRPr="00BC699C">
        <w:rPr>
          <w:color w:val="000000"/>
          <w:sz w:val="24"/>
          <w:szCs w:val="24"/>
        </w:rPr>
        <w:t>ского</w:t>
      </w:r>
      <w:proofErr w:type="spellEnd"/>
      <w:r w:rsidR="00F81D08" w:rsidRPr="00BC699C">
        <w:rPr>
          <w:color w:val="000000"/>
          <w:sz w:val="24"/>
          <w:szCs w:val="24"/>
        </w:rPr>
        <w:t xml:space="preserve"> сельсовета </w:t>
      </w:r>
      <w:proofErr w:type="spellStart"/>
      <w:r w:rsidR="00F81D08" w:rsidRPr="00BC699C">
        <w:rPr>
          <w:color w:val="000000"/>
          <w:sz w:val="24"/>
          <w:szCs w:val="24"/>
        </w:rPr>
        <w:t>Щигровского</w:t>
      </w:r>
      <w:proofErr w:type="spellEnd"/>
      <w:r w:rsidR="00F81D08" w:rsidRPr="00BC699C">
        <w:rPr>
          <w:color w:val="000000"/>
          <w:sz w:val="24"/>
          <w:szCs w:val="24"/>
        </w:rPr>
        <w:t xml:space="preserve"> района</w:t>
      </w:r>
      <w:r w:rsidRPr="00BC699C">
        <w:rPr>
          <w:color w:val="000000"/>
          <w:sz w:val="24"/>
          <w:szCs w:val="24"/>
        </w:rPr>
        <w:t>, учитываются имеющиеся материальные ресурсы, накопленные для ликвидации чрезвычайных ситуаций природного и техногенного характера, при этом количество противогазов увеличивается на 5% от общей потребности для обеспечения подгонки и замены неисправных противогазов.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lastRenderedPageBreak/>
        <w:t>12. При расчетах потребных объемов материальных средств для населения учитывается количество детей дошкольного возраста, обучающихся граждан и неработающее население.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13. Для эвакуируемого населения предусматривается создание запасов средств индивидуальной защиты для обеспечения работы сборных эвакуационных пунктов, а также на пунктах посадки на автотранспорт вблизи химически и радиационно опасных объектов.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14. Материально-технические средства для строительства защитных сооружений, в т. ч. быстровозводимых убежищ, не накапливаются, а их поставка обеспечивается в соответствии с планами обеспечения выполнения мероприятий гражданской обороны в составе мобилизационных планов экономики.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 xml:space="preserve">15. Администрация </w:t>
      </w:r>
      <w:proofErr w:type="spellStart"/>
      <w:r w:rsidR="00735A65" w:rsidRPr="00BC699C">
        <w:rPr>
          <w:color w:val="000000"/>
          <w:sz w:val="24"/>
          <w:szCs w:val="24"/>
        </w:rPr>
        <w:t>Косоржан</w:t>
      </w:r>
      <w:r w:rsidR="00672F46" w:rsidRPr="00BC699C">
        <w:rPr>
          <w:color w:val="000000"/>
          <w:sz w:val="24"/>
          <w:szCs w:val="24"/>
        </w:rPr>
        <w:t>ского</w:t>
      </w:r>
      <w:proofErr w:type="spellEnd"/>
      <w:r w:rsidR="00672F46" w:rsidRPr="00BC699C">
        <w:rPr>
          <w:color w:val="000000"/>
          <w:sz w:val="24"/>
          <w:szCs w:val="24"/>
        </w:rPr>
        <w:t xml:space="preserve"> сельсовета </w:t>
      </w:r>
      <w:proofErr w:type="spellStart"/>
      <w:r w:rsidR="00672F46" w:rsidRPr="00BC699C">
        <w:rPr>
          <w:color w:val="000000"/>
          <w:sz w:val="24"/>
          <w:szCs w:val="24"/>
        </w:rPr>
        <w:t>Щигровского</w:t>
      </w:r>
      <w:proofErr w:type="spellEnd"/>
      <w:r w:rsidR="00672F46" w:rsidRPr="00BC699C">
        <w:rPr>
          <w:color w:val="000000"/>
          <w:sz w:val="24"/>
          <w:szCs w:val="24"/>
        </w:rPr>
        <w:t xml:space="preserve"> района  </w:t>
      </w:r>
      <w:r w:rsidRPr="00BC699C">
        <w:rPr>
          <w:color w:val="000000"/>
          <w:sz w:val="24"/>
          <w:szCs w:val="24"/>
        </w:rPr>
        <w:t xml:space="preserve">и организации, расположенные на территории </w:t>
      </w:r>
      <w:proofErr w:type="spellStart"/>
      <w:r w:rsidR="00735A65" w:rsidRPr="00BC699C">
        <w:rPr>
          <w:color w:val="000000"/>
          <w:sz w:val="24"/>
          <w:szCs w:val="24"/>
        </w:rPr>
        <w:t>Косоржан</w:t>
      </w:r>
      <w:r w:rsidR="00672F46" w:rsidRPr="00BC699C">
        <w:rPr>
          <w:color w:val="000000"/>
          <w:sz w:val="24"/>
          <w:szCs w:val="24"/>
        </w:rPr>
        <w:t>ского</w:t>
      </w:r>
      <w:proofErr w:type="spellEnd"/>
      <w:r w:rsidR="00F81D08" w:rsidRPr="00BC699C">
        <w:rPr>
          <w:color w:val="000000"/>
          <w:sz w:val="24"/>
          <w:szCs w:val="24"/>
        </w:rPr>
        <w:t xml:space="preserve"> сельсовета </w:t>
      </w:r>
      <w:proofErr w:type="spellStart"/>
      <w:r w:rsidR="00F81D08" w:rsidRPr="00BC699C">
        <w:rPr>
          <w:color w:val="000000"/>
          <w:sz w:val="24"/>
          <w:szCs w:val="24"/>
        </w:rPr>
        <w:t>Щигровского</w:t>
      </w:r>
      <w:proofErr w:type="spellEnd"/>
      <w:r w:rsidR="00F81D08" w:rsidRPr="00BC699C">
        <w:rPr>
          <w:color w:val="000000"/>
          <w:sz w:val="24"/>
          <w:szCs w:val="24"/>
        </w:rPr>
        <w:t xml:space="preserve"> района</w:t>
      </w:r>
      <w:r w:rsidRPr="00BC699C">
        <w:rPr>
          <w:color w:val="000000"/>
          <w:sz w:val="24"/>
          <w:szCs w:val="24"/>
        </w:rPr>
        <w:t>, на основе вариантов возможного развития обстановки в мирное и военное время прогнозируют и рассчитывают количество населения, которое может быть подвергнуто опасностям, возникающим при ведении военных действий или вследствие этих действий, при возникновении чрезвычайных ситуаций и для которого необходима та или иная защита и (или) вид обеспечения. При этом должно учитываться и планируемое к эвакуации на данную территорию население из другого региона (регионов).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16. Выбор конкретной марки (модели) средств индивидуальной защиты для создания запасов осуществляется по результатам прогнозирования поражающих факторов, возникающих при ведении военных действий или вследствие этих действий и чрезвычайных ситуациях радиационного, химического и биологического характера, развивающихся по наиболее опасным сценариям, с учетом основных характеристик средств индивидуальной защиты (времени защитного действия при различных концентрациях радиоактивных и опасных химических веществ и биологических средств, эргономических свойств, массогабаритных характеристик, показателей надежности и т. д.) и их оптимального сочетания. При этом средства индивидуальной защиты должны гарантированно исключать риск поражения человека в течение времени, необходимого для проведения первоочередных (эвакуационных) мероприятий и по возможности быть универсальными по назначению и защитным свойствам.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 xml:space="preserve">17. Выбор конкретной марки (модели) технических средств радиационной, химической и биологической разведки и радиационного и химического контроля для создания запасов осуществляется с учетом выполняемых задач и основных характеристик технических средств радиационной, химической и биологической разведки и контроля (параметры (диапазоны) измерения (определения) качественных и количественных характеристик радиоактивных и </w:t>
      </w:r>
      <w:proofErr w:type="gramStart"/>
      <w:r w:rsidRPr="00BC699C">
        <w:rPr>
          <w:color w:val="000000"/>
          <w:sz w:val="24"/>
          <w:szCs w:val="24"/>
        </w:rPr>
        <w:t>опасных химических веществ</w:t>
      </w:r>
      <w:proofErr w:type="gramEnd"/>
      <w:r w:rsidRPr="00BC699C">
        <w:rPr>
          <w:color w:val="000000"/>
          <w:sz w:val="24"/>
          <w:szCs w:val="24"/>
        </w:rPr>
        <w:t xml:space="preserve"> и биологических средств). При этом технические средства радиационной, химической и биологической разведки и контроля должны гарантированно функционировать в условиях поражающих факторов, возникающих при ведении военных действий или вследствие этих действий и чрезвычайных ситуациях радиационного, химического и биологического характера, и определять (в зависимости от выполняемых задач):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- границы зон (зоны) радиоактивного, химического и биологического заражения (загрязнения);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 xml:space="preserve">- дозы облучения и степень заражения (загрязнения) зданий, сооружений, техники и территорий радиоактивных и </w:t>
      </w:r>
      <w:proofErr w:type="gramStart"/>
      <w:r w:rsidRPr="00BC699C">
        <w:rPr>
          <w:color w:val="000000"/>
          <w:sz w:val="24"/>
          <w:szCs w:val="24"/>
        </w:rPr>
        <w:t>опасных химических веществ</w:t>
      </w:r>
      <w:proofErr w:type="gramEnd"/>
      <w:r w:rsidRPr="00BC699C">
        <w:rPr>
          <w:color w:val="000000"/>
          <w:sz w:val="24"/>
          <w:szCs w:val="24"/>
        </w:rPr>
        <w:t xml:space="preserve"> и биологических средств и т. д.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18. Проверка качественного состояния запасов при приеме и в процессе хранения проводится методом периодических испытаний запасов (поверка приборов радиационной, химической разведки и контроля и лабораторные испытания средств индивидуальной защиты).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lastRenderedPageBreak/>
        <w:t>19. Организации, на балансе которых находятся запасы, организуют проведение своевременного отбора образцов со складов и доставку их для проведения лабораторных испытаний (поверок).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20. Лабораторные испытания средств индивидуальной защиты проводятся: первый раз за шесть месяцев до истечения</w:t>
      </w:r>
      <w:r w:rsidRPr="00BC699C">
        <w:rPr>
          <w:sz w:val="24"/>
          <w:szCs w:val="24"/>
        </w:rPr>
        <w:t> </w:t>
      </w:r>
      <w:hyperlink r:id="rId16" w:tooltip="Гарантийный срок" w:history="1">
        <w:r w:rsidRPr="00BC699C">
          <w:rPr>
            <w:sz w:val="24"/>
            <w:szCs w:val="24"/>
            <w:bdr w:val="none" w:sz="0" w:space="0" w:color="auto" w:frame="1"/>
          </w:rPr>
          <w:t>гарантийного срока</w:t>
        </w:r>
      </w:hyperlink>
      <w:r w:rsidRPr="00BC699C">
        <w:rPr>
          <w:color w:val="000000"/>
          <w:sz w:val="24"/>
          <w:szCs w:val="24"/>
        </w:rPr>
        <w:t> хранения, второй раз через пять лет после истечения гарантийного срока хранения, далее - один раз в два года.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 xml:space="preserve">Если </w:t>
      </w:r>
      <w:proofErr w:type="gramStart"/>
      <w:r w:rsidRPr="00BC699C">
        <w:rPr>
          <w:color w:val="000000"/>
          <w:sz w:val="24"/>
          <w:szCs w:val="24"/>
        </w:rPr>
        <w:t>при лабораторных испытаниях</w:t>
      </w:r>
      <w:proofErr w:type="gramEnd"/>
      <w:r w:rsidRPr="00BC699C">
        <w:rPr>
          <w:color w:val="000000"/>
          <w:sz w:val="24"/>
          <w:szCs w:val="24"/>
        </w:rPr>
        <w:t xml:space="preserve"> отобранных образцов хотя бы по одному показателю будет получен отрицательный результат, необходимо провести повторные испытания по удвоенному количеству образцов.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Если при этом будет получен положительный результат, то партию следует считать соответствующей техническим условиям, а освежению и замене подлежат только образцы, отобранные на испытания.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Если при повторных лабораторных испытаниях по удвоенному количеству противогазовых коробок будет получен отрицательный результат, вся заводская партия противогазов подлежит списанию ввиду утраты защитных и эксплуатационных свойств на основании акта лабораторных испытаний.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21. Основанием для продления срока хранения запасов или их списания является акт лабораторных испытаний (поверки). В акте лабораторных испытаний (поверки) запасов должны указываться: формулярные данные испытанных (поверенных) партий; даты испытаний и номера анализов; количество образцов (проб), подвергнутых испытаниям; результаты испытаний (поверки) по всем показателям; выводы о качестве каждой в отдельности партии, заключение испытательного (поверочного) органа.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22. Если запасы по результатам лабораторных испытаний (поверки) признаны непригодными для эксплуатации и не подлежат ремонту, то они подлежат списанию ввиду утраты защитных и эксплуатационных свойств. При этом результаты испытаний (поверки) записываются в формуляр (паспорт) или складской формуляр.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23. Списание запасов, утративших защитные и эксплуатационные свойства, производится по решению руководителей органов, организаций, создающих запасы, на основании актов лабораторных испытаний (поверки). При этом должно производиться своевременное освежение и замена запасов взамен списанных.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24. Планирование выдачи запасов для использования по предназначению осуществляется в мирное время и при введении степеней готовности.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25. Выдача из запасов осуществляется: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детям до 1,5 лет - камеры защитные детские или другие средства индивидуальной защиты из расчета на 100% от их общей потребности;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детям от 1,5 до 17 лет, неработающему населению, рабочим (служащим), продолжающим производственную деятельность в военное время в городах, отнесенных к группам по гражданской обороне, - средства индивидуальной защиты органов дыхания из расчета на 100% от их общей потребности;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 xml:space="preserve">населению, проживающему в населенных пунктах, расположенных в тридцатикилометровой зоне </w:t>
      </w:r>
      <w:r w:rsidRPr="00BC699C">
        <w:rPr>
          <w:sz w:val="24"/>
          <w:szCs w:val="24"/>
        </w:rPr>
        <w:t>от </w:t>
      </w:r>
      <w:hyperlink r:id="rId17" w:tooltip="Атомные электростанции" w:history="1">
        <w:r w:rsidRPr="00BC699C">
          <w:rPr>
            <w:sz w:val="24"/>
            <w:szCs w:val="24"/>
            <w:bdr w:val="none" w:sz="0" w:space="0" w:color="auto" w:frame="1"/>
          </w:rPr>
          <w:t>АЭС</w:t>
        </w:r>
      </w:hyperlink>
      <w:r w:rsidR="00BC699C" w:rsidRPr="00BC699C">
        <w:rPr>
          <w:sz w:val="24"/>
          <w:szCs w:val="24"/>
          <w:bdr w:val="none" w:sz="0" w:space="0" w:color="auto" w:frame="1"/>
        </w:rPr>
        <w:t xml:space="preserve"> </w:t>
      </w:r>
      <w:r w:rsidRPr="00BC699C">
        <w:rPr>
          <w:sz w:val="24"/>
          <w:szCs w:val="24"/>
        </w:rPr>
        <w:t>(дополнительно</w:t>
      </w:r>
      <w:r w:rsidRPr="00BC699C">
        <w:rPr>
          <w:color w:val="000000"/>
          <w:sz w:val="24"/>
          <w:szCs w:val="24"/>
        </w:rPr>
        <w:t>), - респираторы из расчета на 100% от их общей потребности;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работникам, работающим в мирное и (или) военное время на химически опасных объектах, - дополнительные патроны к противогазам гражданским фильтрующим (при необходимости), если имеющиеся средства индивидуальной защиты органов дыхания не обладают требуемым защитным характеристикам.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Для обеспечения защиты вышеуказанных категорий населения также осуществляется выдача медицинских средств индивидуальной защиты: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в военное время из расчета на 100% от их общей потребности;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в мирное время - на 30% от их общей потребности.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 xml:space="preserve">26. Выдача из запасов средств индивидуальной защиты для использования по предназначению осуществляется в соответствии с Планом распределения и выдачи </w:t>
      </w:r>
      <w:r w:rsidRPr="00BC699C">
        <w:rPr>
          <w:color w:val="000000"/>
          <w:sz w:val="24"/>
          <w:szCs w:val="24"/>
        </w:rPr>
        <w:lastRenderedPageBreak/>
        <w:t>средств индивидуальной защиты, предназначенных для использования в военное время, а также в мирное время при возникновении чрезвычайных ситуаций, обусловленных авариями, катастрофами и стихийными бедствиями (далее - План).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27. Для разработки Плана используются следующие исходные данные: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 xml:space="preserve">статистические данные о численности населения </w:t>
      </w:r>
      <w:proofErr w:type="spellStart"/>
      <w:r w:rsidR="00735A65" w:rsidRPr="00BC699C">
        <w:rPr>
          <w:color w:val="000000"/>
          <w:sz w:val="24"/>
          <w:szCs w:val="24"/>
        </w:rPr>
        <w:t>Косоржан</w:t>
      </w:r>
      <w:r w:rsidR="00D26CE6" w:rsidRPr="00BC699C">
        <w:rPr>
          <w:color w:val="000000"/>
          <w:sz w:val="24"/>
          <w:szCs w:val="24"/>
        </w:rPr>
        <w:t>ского</w:t>
      </w:r>
      <w:proofErr w:type="spellEnd"/>
      <w:r w:rsidR="00D26CE6" w:rsidRPr="00BC699C">
        <w:rPr>
          <w:color w:val="000000"/>
          <w:sz w:val="24"/>
          <w:szCs w:val="24"/>
        </w:rPr>
        <w:t xml:space="preserve"> сельсовета </w:t>
      </w:r>
      <w:proofErr w:type="spellStart"/>
      <w:r w:rsidR="00D26CE6" w:rsidRPr="00BC699C">
        <w:rPr>
          <w:color w:val="000000"/>
          <w:sz w:val="24"/>
          <w:szCs w:val="24"/>
        </w:rPr>
        <w:t>Щигровского</w:t>
      </w:r>
      <w:proofErr w:type="spellEnd"/>
      <w:r w:rsidR="00D26CE6" w:rsidRPr="00BC699C">
        <w:rPr>
          <w:color w:val="000000"/>
          <w:sz w:val="24"/>
          <w:szCs w:val="24"/>
        </w:rPr>
        <w:t xml:space="preserve"> района</w:t>
      </w:r>
      <w:r w:rsidRPr="00BC699C">
        <w:rPr>
          <w:color w:val="000000"/>
          <w:sz w:val="24"/>
          <w:szCs w:val="24"/>
        </w:rPr>
        <w:t>, в том числе по возрастным категориям;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сведения о наличии имущества в запасах;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расчет потребности в средствах индивидуальной защиты для обеспечения населения, рабочих и служащих;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сведения о выделении сил и средств (погрузочно-разгрузочные команды и автотранспорт по количеству и маркам) для обеспечения погрузки и вывоза средств индивидуальной защиты со складов на пункты выдачи;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 xml:space="preserve">сведения о количестве и возможностях пунктов выдачи средств индивидуальной защиты и местах их размещения в </w:t>
      </w:r>
      <w:proofErr w:type="spellStart"/>
      <w:r w:rsidR="00735A65" w:rsidRPr="00BC699C">
        <w:rPr>
          <w:color w:val="000000"/>
          <w:sz w:val="24"/>
          <w:szCs w:val="24"/>
        </w:rPr>
        <w:t>Косоржан</w:t>
      </w:r>
      <w:r w:rsidR="00D26CE6" w:rsidRPr="00BC699C">
        <w:rPr>
          <w:color w:val="000000"/>
          <w:sz w:val="24"/>
          <w:szCs w:val="24"/>
        </w:rPr>
        <w:t>ском</w:t>
      </w:r>
      <w:proofErr w:type="spellEnd"/>
      <w:r w:rsidR="00D26CE6" w:rsidRPr="00BC699C">
        <w:rPr>
          <w:color w:val="000000"/>
          <w:sz w:val="24"/>
          <w:szCs w:val="24"/>
        </w:rPr>
        <w:t xml:space="preserve"> сельсовете </w:t>
      </w:r>
      <w:proofErr w:type="spellStart"/>
      <w:r w:rsidR="00D26CE6" w:rsidRPr="00BC699C">
        <w:rPr>
          <w:color w:val="000000"/>
          <w:sz w:val="24"/>
          <w:szCs w:val="24"/>
        </w:rPr>
        <w:t>Щигровского</w:t>
      </w:r>
      <w:proofErr w:type="spellEnd"/>
      <w:r w:rsidR="00D26CE6" w:rsidRPr="00BC699C">
        <w:rPr>
          <w:color w:val="000000"/>
          <w:sz w:val="24"/>
          <w:szCs w:val="24"/>
        </w:rPr>
        <w:t xml:space="preserve"> района</w:t>
      </w:r>
      <w:r w:rsidRPr="00BC699C">
        <w:rPr>
          <w:color w:val="000000"/>
          <w:sz w:val="24"/>
          <w:szCs w:val="24"/>
        </w:rPr>
        <w:t>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расчеты времени: на погрузку имущества со складов на автотранспорте организаций независимо от форм собственности, доставку имущества от складов на пункты выдачи и выдачу средств индивидуальной защиты населению с пунктов (время движения автотранспортных колонн, погрузки имущества на автотранспорт и разгрузки на пунктах выдачи, возможности погрузочно-разгрузочных команд, количество и грузоподъемность автотранспорта и временные показатели);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возможности складов (хранилищ) по выдаче средств индивидуальной защиты получателю в установленные сроки (наличие погрузочных команд, средств малой механизации эстакад, аварийного освещения, состояние подъездных путей к складам, хранилищам и другие показатели).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28. План, разработанный в полном объеме, утверждается решением руководителя органа (организации), создающего запасы.</w:t>
      </w:r>
    </w:p>
    <w:p w:rsidR="00762448" w:rsidRPr="00BC699C" w:rsidRDefault="00762448" w:rsidP="00735A65">
      <w:pPr>
        <w:shd w:val="clear" w:color="auto" w:fill="FFFFFF"/>
        <w:jc w:val="both"/>
        <w:textAlignment w:val="baseline"/>
        <w:rPr>
          <w:color w:val="000000"/>
          <w:sz w:val="24"/>
          <w:szCs w:val="24"/>
        </w:rPr>
      </w:pPr>
      <w:r w:rsidRPr="00BC699C">
        <w:rPr>
          <w:color w:val="000000"/>
          <w:sz w:val="24"/>
          <w:szCs w:val="24"/>
        </w:rPr>
        <w:t>29. Финансирование создания и содержания запасов для обеспечения мероприятий по гражданской обороне регионального уровня осуществляется в пределах средств, предусмотренных в областном бюджете главным распорядителем на соответствующий финансовый год.</w:t>
      </w:r>
    </w:p>
    <w:p w:rsidR="00F27DB8" w:rsidRPr="00735A65" w:rsidRDefault="00F27DB8" w:rsidP="00735A65">
      <w:pPr>
        <w:jc w:val="both"/>
        <w:rPr>
          <w:sz w:val="24"/>
          <w:szCs w:val="24"/>
        </w:rPr>
      </w:pPr>
    </w:p>
    <w:sectPr w:rsidR="00F27DB8" w:rsidRPr="00735A65" w:rsidSect="00BC699C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51B"/>
    <w:rsid w:val="00277BBB"/>
    <w:rsid w:val="00632C1D"/>
    <w:rsid w:val="00672F46"/>
    <w:rsid w:val="00735A65"/>
    <w:rsid w:val="00762448"/>
    <w:rsid w:val="00780390"/>
    <w:rsid w:val="009B251B"/>
    <w:rsid w:val="00A117A6"/>
    <w:rsid w:val="00BC699C"/>
    <w:rsid w:val="00D26CE6"/>
    <w:rsid w:val="00F27DB8"/>
    <w:rsid w:val="00F8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71A730-B0C6-4642-83F9-B05EC2D5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C1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F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2F46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C699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17721">
          <w:marLeft w:val="30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3228">
          <w:marLeft w:val="225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1280">
          <w:marLeft w:val="30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1700">
          <w:marLeft w:val="225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organi_mestnogo_samoupravleniya/" TargetMode="External"/><Relationship Id="rId13" Type="http://schemas.openxmlformats.org/officeDocument/2006/relationships/hyperlink" Target="http://pandia.ru/text/category/munitcipalmznie_obrazovaniy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metodicheskie_rekomendatcii/" TargetMode="External"/><Relationship Id="rId12" Type="http://schemas.openxmlformats.org/officeDocument/2006/relationships/hyperlink" Target="http://pandia.ru/text/category/radiatcionnij_kontrolmz/" TargetMode="External"/><Relationship Id="rId17" Type="http://schemas.openxmlformats.org/officeDocument/2006/relationships/hyperlink" Target="http://pandia.ru/text/category/atomnie_yelektrostantcii/" TargetMode="External"/><Relationship Id="rId2" Type="http://schemas.openxmlformats.org/officeDocument/2006/relationships/styles" Target="styles.xml"/><Relationship Id="rId16" Type="http://schemas.openxmlformats.org/officeDocument/2006/relationships/hyperlink" Target="http://pandia.ru/text/category/garantijnij_srok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grazhdanskaya_oborona/" TargetMode="External"/><Relationship Id="rId11" Type="http://schemas.openxmlformats.org/officeDocument/2006/relationships/hyperlink" Target="http://pandia.ru/text/category/kurskaya_obl_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pandia.ru/text/tema/stroy/materials/" TargetMode="External"/><Relationship Id="rId10" Type="http://schemas.openxmlformats.org/officeDocument/2006/relationships/hyperlink" Target="http://pandia.ru/text/category/mart_2011_g_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yanvarmz_2011_g_/" TargetMode="External"/><Relationship Id="rId14" Type="http://schemas.openxmlformats.org/officeDocument/2006/relationships/hyperlink" Target="http://pandia.ru/text/category/kol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18A0D-F5AD-44D4-B188-27AF3D408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2831</Words>
  <Characters>16143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11</cp:revision>
  <cp:lastPrinted>2017-10-11T14:00:00Z</cp:lastPrinted>
  <dcterms:created xsi:type="dcterms:W3CDTF">2017-09-14T06:50:00Z</dcterms:created>
  <dcterms:modified xsi:type="dcterms:W3CDTF">2017-10-11T14:00:00Z</dcterms:modified>
</cp:coreProperties>
</file>