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7F" w:rsidRPr="0025077F" w:rsidRDefault="0025077F" w:rsidP="0025077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5077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Курских разработчиков программного обеспечения приглашают принять участие в конкурсном отборе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25077F">
          <w:rPr>
            <w:rFonts w:ascii="Tahoma" w:eastAsia="Times New Roman" w:hAnsi="Tahoma" w:cs="Tahoma"/>
            <w:color w:val="33A6E3"/>
            <w:sz w:val="23"/>
            <w:lang w:eastAsia="ru-RU"/>
          </w:rPr>
          <w:t>Курских разработчиков программного обеспечения приглашают принять участие в конкурсном отборе</w:t>
        </w:r>
      </w:hyperlink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Российский фонд развития информационных технологий (РФРИТ) начал приём заявок на участие в конкурсном отборе получателей грантов на реализацию проектов по разработке отечественного программного обеспечения и увеличению его доли в условиях цифровой экономики, а также по разработке технологических решений по созданию федеральных и региональных государственных информационных ресурсов с использованием технологии распределенных реестров, внедрением методов и технологий обработки и хранения информации.</w:t>
      </w:r>
      <w:proofErr w:type="gramEnd"/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Конкурсный отбор проводится в рамках реализации федерального проекта «Информационная безопасность» национальной программы «Цифровая экономика Российской Федерации».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участию в конкурсном отборе допускаются компании – разработчики отечественного программного обеспечения. Гранты предоставляются на разработку и доработку программного обеспечения в рамках перспективных информационных технологий, важных для развития Российской Федерации, а также на разработку и доработку технологических решений по созданию федеральных и региональных государственных информационных ресурсов с использованием технологии распределенных реестров, внедрением методов и технологий обработки и хранения информации.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 средств субсидии на такую поддержку будет выделено 1,47 миллиардов рублей. Сумма гранта на проект составит от 10 миллионов рублей до 500 миллионов рублей при предоставлении </w:t>
      </w:r>
      <w:proofErr w:type="spellStart"/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софинансирования</w:t>
      </w:r>
      <w:proofErr w:type="spellEnd"/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объеме не менее 50% от общей сметы проекта.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Грант является одним из элементов поддержки комплексной системы финансирования проектов «инновационного лифта» в рамках национальной программы «Цифровая экономика Российской Федерации», предусмотренной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Заявки на грант можно подать до 28 февраля 2020 года.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Место подачи заявки: 123112, г. Москва, Пресненская набережная, д. 8, стр. 1, этаж 4.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Заявки принимаются в рабочие дни: понедельник – пятница с 10 до 18 часов по московскому времени.</w:t>
      </w:r>
    </w:p>
    <w:p w:rsidR="0025077F" w:rsidRPr="0025077F" w:rsidRDefault="0025077F" w:rsidP="00250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Конкурсная документация размещена на </w:t>
      </w:r>
      <w:hyperlink r:id="rId6" w:history="1">
        <w:r w:rsidRPr="0025077F">
          <w:rPr>
            <w:rFonts w:ascii="Tahoma" w:eastAsia="Times New Roman" w:hAnsi="Tahoma" w:cs="Tahoma"/>
            <w:color w:val="33A6E3"/>
            <w:sz w:val="23"/>
            <w:lang w:eastAsia="ru-RU"/>
          </w:rPr>
          <w:t>сайте Российского фонда развития информационных технологий</w:t>
        </w:r>
      </w:hyperlink>
      <w:r w:rsidRPr="002507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670299" w:rsidRPr="0025077F" w:rsidRDefault="00670299" w:rsidP="0025077F"/>
    <w:sectPr w:rsidR="00670299" w:rsidRPr="0025077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h1apajh.xn--p1ai/konkursnyy-otbor-2020" TargetMode="External"/><Relationship Id="rId5" Type="http://schemas.openxmlformats.org/officeDocument/2006/relationships/hyperlink" Target="http://cev.rkursk.ru/2020/01/09/%d0%ba%d1%83%d1%80%d1%81%d0%ba%d0%b8%d1%85-%d1%80%d0%b0%d0%b7%d1%80%d0%b0%d0%b1%d0%be%d1%82%d1%87%d0%b8%d0%ba%d0%be%d0%b2-%d0%bf%d1%80%d0%be%d0%b3%d1%80%d0%b0%d0%bc%d0%bc%d0%bd%d0%be%d0%b3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84</cp:revision>
  <dcterms:created xsi:type="dcterms:W3CDTF">2025-01-02T10:58:00Z</dcterms:created>
  <dcterms:modified xsi:type="dcterms:W3CDTF">2025-01-04T12:28:00Z</dcterms:modified>
</cp:coreProperties>
</file>